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36" w:rsidRDefault="0002583D">
      <w:pPr>
        <w:jc w:val="both"/>
        <w:rPr>
          <w:b/>
          <w:color w:val="000000"/>
          <w:sz w:val="28"/>
          <w:szCs w:val="28"/>
        </w:rPr>
      </w:pPr>
      <w:r w:rsidRPr="000258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2583D">
        <w:pict>
          <v:shape id="_x0000_i0" o:spid="_x0000_s1026" type="#_x0000_t75" style="position:absolute;left:0;text-align:left;margin-left:207.1pt;margin-top:-27.1pt;width:48.8pt;height:61pt;z-index:-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<v:imagedata r:id="rId6" o:title=""/>
            <v:path textboxrect="0,0,0,0"/>
          </v:shape>
        </w:pict>
      </w:r>
    </w:p>
    <w:p w:rsidR="001B7536" w:rsidRDefault="001B753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B7536" w:rsidRDefault="002E6E1F">
      <w:pPr>
        <w:tabs>
          <w:tab w:val="left" w:pos="5580"/>
        </w:tabs>
        <w:spacing w:after="200" w:line="276" w:lineRule="auto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1B7536" w:rsidRDefault="002E6E1F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B7536" w:rsidRDefault="002E6E1F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БАЛАКОВСКОГО МУНИЦИПАЛЬНОГО РАЙОНА</w:t>
      </w:r>
    </w:p>
    <w:p w:rsidR="001B7536" w:rsidRDefault="002E6E1F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1B7536" w:rsidRDefault="001B7536">
      <w:pPr>
        <w:spacing w:line="216" w:lineRule="auto"/>
        <w:jc w:val="both"/>
        <w:rPr>
          <w:b/>
          <w:sz w:val="28"/>
          <w:szCs w:val="28"/>
        </w:rPr>
      </w:pPr>
    </w:p>
    <w:p w:rsidR="001B7536" w:rsidRDefault="002E6E1F">
      <w:pPr>
        <w:spacing w:line="216" w:lineRule="auto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1B7536" w:rsidRDefault="001B7536">
      <w:pPr>
        <w:spacing w:line="216" w:lineRule="auto"/>
        <w:jc w:val="both"/>
        <w:rPr>
          <w:b/>
          <w:sz w:val="28"/>
          <w:szCs w:val="28"/>
        </w:rPr>
      </w:pPr>
    </w:p>
    <w:p w:rsidR="001B7536" w:rsidRDefault="002E6E1F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29 сентября</w:t>
      </w:r>
      <w:r>
        <w:rPr>
          <w:sz w:val="28"/>
          <w:szCs w:val="28"/>
          <w:u w:val="single"/>
        </w:rPr>
        <w:t xml:space="preserve"> 2020</w:t>
      </w:r>
      <w:r>
        <w:rPr>
          <w:sz w:val="28"/>
          <w:szCs w:val="28"/>
        </w:rPr>
        <w:t xml:space="preserve">№  </w:t>
      </w:r>
      <w:r>
        <w:rPr>
          <w:sz w:val="28"/>
          <w:szCs w:val="28"/>
          <w:u w:val="single"/>
        </w:rPr>
        <w:t>3320</w:t>
      </w:r>
    </w:p>
    <w:p w:rsidR="001B7536" w:rsidRDefault="002E6E1F">
      <w:pPr>
        <w:spacing w:line="216" w:lineRule="auto"/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г. Балаково</w:t>
      </w:r>
    </w:p>
    <w:p w:rsidR="001B7536" w:rsidRDefault="001B7536">
      <w:pPr>
        <w:jc w:val="both"/>
        <w:rPr>
          <w:b/>
          <w:color w:val="000000"/>
          <w:sz w:val="28"/>
          <w:szCs w:val="28"/>
        </w:rPr>
      </w:pPr>
    </w:p>
    <w:p w:rsidR="001B7536" w:rsidRDefault="002E6E1F">
      <w:pPr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</w:t>
      </w:r>
      <w:proofErr w:type="spellStart"/>
      <w:r>
        <w:rPr>
          <w:b/>
          <w:color w:val="000000"/>
          <w:sz w:val="28"/>
          <w:szCs w:val="28"/>
        </w:rPr>
        <w:t>Балаковского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</w:p>
    <w:p w:rsidR="001B7536" w:rsidRDefault="001B7536">
      <w:pPr>
        <w:jc w:val="both"/>
        <w:rPr>
          <w:b/>
          <w:sz w:val="28"/>
          <w:szCs w:val="28"/>
        </w:rPr>
      </w:pPr>
    </w:p>
    <w:p w:rsidR="001B7536" w:rsidRDefault="001B7536">
      <w:pPr>
        <w:jc w:val="both"/>
        <w:rPr>
          <w:b/>
          <w:sz w:val="28"/>
          <w:szCs w:val="28"/>
        </w:rPr>
      </w:pPr>
    </w:p>
    <w:p w:rsidR="001B7536" w:rsidRDefault="002E6E1F">
      <w:pPr>
        <w:ind w:firstLine="72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 целях исполнения ст.10 Федерального закона от 28 декабря 2009 года № 381-ФЗ «Об основах регулирования торговой деятельности в Российской Федерации» и Приказа министерства экономического развития Саратовской области от 18 октября 2016 года № 2424 «О порядке разработки и утверждения схемы размещения нестационарных торговых объектов», администрация </w:t>
      </w:r>
      <w:proofErr w:type="spellStart"/>
      <w:r>
        <w:rPr>
          <w:iCs/>
          <w:color w:val="000000"/>
          <w:sz w:val="28"/>
          <w:szCs w:val="28"/>
        </w:rPr>
        <w:t>Балаковского</w:t>
      </w:r>
      <w:proofErr w:type="spellEnd"/>
      <w:r>
        <w:rPr>
          <w:iCs/>
          <w:color w:val="000000"/>
          <w:sz w:val="28"/>
          <w:szCs w:val="28"/>
        </w:rPr>
        <w:t xml:space="preserve"> муниципального района ПОСТАНОВЛЯЕТ:</w:t>
      </w:r>
    </w:p>
    <w:p w:rsidR="001B7536" w:rsidRDefault="002E6E1F">
      <w:pPr>
        <w:ind w:firstLine="72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1. </w:t>
      </w:r>
      <w:r>
        <w:rPr>
          <w:sz w:val="28"/>
          <w:szCs w:val="28"/>
        </w:rPr>
        <w:t xml:space="preserve">Утвердить схему размещения нестационарных торговых объектов, расположенных на территории </w:t>
      </w:r>
      <w:proofErr w:type="spellStart"/>
      <w:r>
        <w:rPr>
          <w:sz w:val="28"/>
          <w:szCs w:val="28"/>
        </w:rPr>
        <w:t>Балаковского</w:t>
      </w:r>
      <w:proofErr w:type="spellEnd"/>
      <w:r>
        <w:rPr>
          <w:sz w:val="28"/>
          <w:szCs w:val="28"/>
        </w:rPr>
        <w:t xml:space="preserve"> муниципального района согласно приложению.</w:t>
      </w:r>
    </w:p>
    <w:p w:rsidR="001B7536" w:rsidRDefault="002E6E1F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Отделу по работе со СМИ, общественными организациями, этническими и конфессиональными сообществами администрации </w:t>
      </w:r>
      <w:proofErr w:type="spellStart"/>
      <w:r>
        <w:rPr>
          <w:color w:val="000000"/>
          <w:sz w:val="28"/>
          <w:szCs w:val="28"/>
        </w:rPr>
        <w:t>Балаковского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(О.Е.Саблина) обеспечить опубликование постановления в периодическом печатном издании газете «</w:t>
      </w:r>
      <w:proofErr w:type="spellStart"/>
      <w:r>
        <w:rPr>
          <w:color w:val="000000"/>
          <w:sz w:val="28"/>
          <w:szCs w:val="28"/>
        </w:rPr>
        <w:t>Балаковские</w:t>
      </w:r>
      <w:proofErr w:type="spellEnd"/>
      <w:r>
        <w:rPr>
          <w:color w:val="000000"/>
          <w:sz w:val="28"/>
          <w:szCs w:val="28"/>
        </w:rPr>
        <w:t xml:space="preserve"> вести» и разместить на сайте администрации </w:t>
      </w:r>
      <w:proofErr w:type="spellStart"/>
      <w:r>
        <w:rPr>
          <w:color w:val="000000"/>
          <w:sz w:val="28"/>
          <w:szCs w:val="28"/>
        </w:rPr>
        <w:t>Балаковского</w:t>
      </w:r>
      <w:proofErr w:type="spellEnd"/>
      <w:r>
        <w:rPr>
          <w:color w:val="000000"/>
          <w:sz w:val="28"/>
          <w:szCs w:val="28"/>
        </w:rPr>
        <w:t xml:space="preserve"> муниципального </w:t>
      </w:r>
      <w:proofErr w:type="spellStart"/>
      <w:r>
        <w:rPr>
          <w:color w:val="000000"/>
          <w:sz w:val="28"/>
          <w:szCs w:val="28"/>
        </w:rPr>
        <w:t>района</w:t>
      </w:r>
      <w:proofErr w:type="gramStart"/>
      <w:r>
        <w:rPr>
          <w:sz w:val="28"/>
        </w:rPr>
        <w:t>www</w:t>
      </w:r>
      <w:proofErr w:type="gramEnd"/>
      <w:r>
        <w:rPr>
          <w:sz w:val="28"/>
        </w:rPr>
        <w:t>.admbal.ru</w:t>
      </w:r>
      <w:proofErr w:type="spellEnd"/>
      <w:r>
        <w:rPr>
          <w:color w:val="000000"/>
          <w:sz w:val="28"/>
          <w:szCs w:val="28"/>
        </w:rPr>
        <w:t>.</w:t>
      </w:r>
    </w:p>
    <w:p w:rsidR="001B7536" w:rsidRDefault="002E6E1F">
      <w:pPr>
        <w:ind w:firstLine="720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 Признать утратившим силу постановление администрации </w:t>
      </w:r>
      <w:proofErr w:type="spellStart"/>
      <w:r>
        <w:rPr>
          <w:color w:val="000000"/>
          <w:sz w:val="28"/>
          <w:szCs w:val="28"/>
        </w:rPr>
        <w:t>Балаковского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17.08.2015 № 3238«Об </w:t>
      </w:r>
      <w:r>
        <w:rPr>
          <w:sz w:val="28"/>
          <w:szCs w:val="28"/>
        </w:rPr>
        <w:t xml:space="preserve">утверждении схемы размещения нестационарных торговых объектов, расположенных </w:t>
      </w:r>
      <w:r>
        <w:rPr>
          <w:sz w:val="28"/>
          <w:szCs w:val="28"/>
        </w:rPr>
        <w:br w:type="textWrapping" w:clear="all"/>
        <w:t xml:space="preserve">на </w:t>
      </w:r>
      <w:r>
        <w:rPr>
          <w:bCs/>
          <w:iCs/>
          <w:sz w:val="28"/>
          <w:szCs w:val="28"/>
        </w:rPr>
        <w:t xml:space="preserve">территории </w:t>
      </w:r>
      <w:proofErr w:type="spellStart"/>
      <w:r>
        <w:rPr>
          <w:bCs/>
          <w:iCs/>
          <w:sz w:val="28"/>
          <w:szCs w:val="28"/>
        </w:rPr>
        <w:t>Балаковского</w:t>
      </w:r>
      <w:proofErr w:type="spellEnd"/>
      <w:r>
        <w:rPr>
          <w:bCs/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муниципального района».</w:t>
      </w:r>
    </w:p>
    <w:p w:rsidR="001B7536" w:rsidRDefault="002E6E1F">
      <w:pPr>
        <w:ind w:firstLine="72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4. Постановление вступает в силу с 1 января 2021 года.</w:t>
      </w:r>
    </w:p>
    <w:p w:rsidR="001B7536" w:rsidRDefault="002E6E1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Балаковского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br w:type="textWrapping" w:clear="all"/>
        <w:t>по экономическому развитию и управлению муниципальной собственностью.</w:t>
      </w:r>
    </w:p>
    <w:p w:rsidR="001B7536" w:rsidRDefault="001B7536">
      <w:pPr>
        <w:jc w:val="both"/>
        <w:rPr>
          <w:b/>
          <w:color w:val="000000"/>
          <w:sz w:val="28"/>
          <w:szCs w:val="28"/>
        </w:rPr>
      </w:pPr>
    </w:p>
    <w:p w:rsidR="001B7536" w:rsidRDefault="001B7536">
      <w:pPr>
        <w:jc w:val="both"/>
        <w:rPr>
          <w:b/>
          <w:color w:val="000000"/>
          <w:sz w:val="28"/>
          <w:szCs w:val="28"/>
        </w:rPr>
      </w:pPr>
    </w:p>
    <w:p w:rsidR="001B7536" w:rsidRDefault="002E6E1F">
      <w:pPr>
        <w:tabs>
          <w:tab w:val="left" w:pos="260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И.о. Главы </w:t>
      </w:r>
      <w:proofErr w:type="spellStart"/>
      <w:r>
        <w:rPr>
          <w:b/>
          <w:bCs/>
          <w:sz w:val="28"/>
        </w:rPr>
        <w:t>Балаковского</w:t>
      </w:r>
      <w:proofErr w:type="spellEnd"/>
      <w:r>
        <w:rPr>
          <w:b/>
          <w:bCs/>
          <w:sz w:val="28"/>
        </w:rPr>
        <w:t xml:space="preserve"> </w:t>
      </w:r>
    </w:p>
    <w:p w:rsidR="001B7536" w:rsidRDefault="002E6E1F">
      <w:pPr>
        <w:tabs>
          <w:tab w:val="left" w:pos="2600"/>
        </w:tabs>
        <w:rPr>
          <w:b/>
          <w:color w:val="000000"/>
          <w:sz w:val="28"/>
          <w:szCs w:val="28"/>
        </w:rPr>
      </w:pPr>
      <w:r>
        <w:rPr>
          <w:b/>
          <w:bCs/>
          <w:sz w:val="28"/>
        </w:rPr>
        <w:t xml:space="preserve">муниципального района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proofErr w:type="spellStart"/>
      <w:r>
        <w:rPr>
          <w:b/>
          <w:bCs/>
          <w:sz w:val="28"/>
        </w:rPr>
        <w:t>А.В.Балуков</w:t>
      </w:r>
      <w:proofErr w:type="spellEnd"/>
    </w:p>
    <w:p w:rsidR="001B7536" w:rsidRDefault="001B7536">
      <w:pPr>
        <w:jc w:val="both"/>
        <w:rPr>
          <w:b/>
          <w:color w:val="000000"/>
          <w:sz w:val="28"/>
          <w:szCs w:val="28"/>
        </w:rPr>
      </w:pPr>
    </w:p>
    <w:p w:rsidR="001B7536" w:rsidRDefault="002E6E1F">
      <w:pPr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>Ш.О.Н.</w:t>
      </w:r>
    </w:p>
    <w:p w:rsidR="001B7536" w:rsidRDefault="001B7536">
      <w:pPr>
        <w:tabs>
          <w:tab w:val="center" w:pos="11340"/>
          <w:tab w:val="left" w:pos="11880"/>
        </w:tabs>
        <w:rPr>
          <w:bCs/>
          <w:color w:val="000000"/>
          <w:sz w:val="12"/>
          <w:szCs w:val="12"/>
        </w:rPr>
        <w:sectPr w:rsidR="001B7536">
          <w:footerReference w:type="even" r:id="rId7"/>
          <w:footerReference w:type="default" r:id="rId8"/>
          <w:pgSz w:w="11906" w:h="16838"/>
          <w:pgMar w:top="1134" w:right="567" w:bottom="1134" w:left="1701" w:header="709" w:footer="289" w:gutter="0"/>
          <w:cols w:space="708"/>
          <w:docGrid w:linePitch="360"/>
        </w:sectPr>
      </w:pPr>
    </w:p>
    <w:p w:rsidR="001B7536" w:rsidRDefault="002E6E1F">
      <w:pPr>
        <w:ind w:left="11160"/>
        <w:jc w:val="both"/>
        <w:rPr>
          <w:color w:val="000000"/>
        </w:rPr>
      </w:pPr>
      <w:r>
        <w:rPr>
          <w:color w:val="000000"/>
        </w:rPr>
        <w:lastRenderedPageBreak/>
        <w:t>Приложение к постановлению</w:t>
      </w:r>
    </w:p>
    <w:p w:rsidR="001B7536" w:rsidRDefault="002E6E1F">
      <w:pPr>
        <w:ind w:left="11160"/>
        <w:jc w:val="both"/>
        <w:rPr>
          <w:color w:val="000000"/>
        </w:rPr>
      </w:pPr>
      <w:r>
        <w:rPr>
          <w:color w:val="000000"/>
        </w:rPr>
        <w:t xml:space="preserve">администрации  </w:t>
      </w:r>
      <w:proofErr w:type="spellStart"/>
      <w:r>
        <w:rPr>
          <w:color w:val="000000"/>
        </w:rPr>
        <w:t>Балаковского</w:t>
      </w:r>
      <w:proofErr w:type="spellEnd"/>
    </w:p>
    <w:p w:rsidR="001B7536" w:rsidRDefault="002E6E1F">
      <w:pPr>
        <w:ind w:left="11160"/>
        <w:jc w:val="both"/>
        <w:rPr>
          <w:color w:val="000000"/>
          <w:sz w:val="16"/>
          <w:szCs w:val="16"/>
        </w:rPr>
      </w:pPr>
      <w:r>
        <w:rPr>
          <w:color w:val="000000"/>
        </w:rPr>
        <w:t>муниципального  района</w:t>
      </w:r>
    </w:p>
    <w:p w:rsidR="001B7536" w:rsidRDefault="001B7536">
      <w:pPr>
        <w:ind w:left="11700"/>
        <w:jc w:val="both"/>
        <w:rPr>
          <w:color w:val="000000"/>
          <w:sz w:val="16"/>
          <w:szCs w:val="16"/>
        </w:rPr>
      </w:pPr>
    </w:p>
    <w:p w:rsidR="001B7536" w:rsidRDefault="001B7536">
      <w:pPr>
        <w:ind w:left="11700"/>
        <w:jc w:val="both"/>
        <w:rPr>
          <w:color w:val="000000"/>
        </w:rPr>
      </w:pPr>
    </w:p>
    <w:p w:rsidR="001B7536" w:rsidRDefault="001B7536">
      <w:pPr>
        <w:tabs>
          <w:tab w:val="center" w:pos="11340"/>
          <w:tab w:val="left" w:pos="11880"/>
        </w:tabs>
        <w:rPr>
          <w:b/>
          <w:bCs/>
          <w:color w:val="000000"/>
          <w:sz w:val="28"/>
          <w:szCs w:val="28"/>
        </w:rPr>
      </w:pPr>
    </w:p>
    <w:p w:rsidR="001B7536" w:rsidRDefault="001B7536">
      <w:pPr>
        <w:tabs>
          <w:tab w:val="center" w:pos="11340"/>
          <w:tab w:val="left" w:pos="11880"/>
        </w:tabs>
        <w:rPr>
          <w:b/>
          <w:bCs/>
          <w:color w:val="000000"/>
          <w:sz w:val="28"/>
          <w:szCs w:val="28"/>
        </w:rPr>
      </w:pPr>
    </w:p>
    <w:p w:rsidR="001B7536" w:rsidRDefault="002E6E1F">
      <w:pPr>
        <w:tabs>
          <w:tab w:val="center" w:pos="11340"/>
          <w:tab w:val="left" w:pos="11880"/>
        </w:tabs>
        <w:jc w:val="center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СХЕМА</w:t>
      </w:r>
    </w:p>
    <w:p w:rsidR="001B7536" w:rsidRDefault="002E6E1F">
      <w:pPr>
        <w:tabs>
          <w:tab w:val="center" w:pos="7623"/>
          <w:tab w:val="left" w:pos="11880"/>
        </w:tabs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ab/>
        <w:t>размещения нестационарных торговых объектов</w:t>
      </w:r>
      <w:r>
        <w:rPr>
          <w:b/>
          <w:bCs/>
          <w:color w:val="000000"/>
          <w:sz w:val="28"/>
          <w:szCs w:val="28"/>
        </w:rPr>
        <w:tab/>
      </w:r>
    </w:p>
    <w:p w:rsidR="001B7536" w:rsidRDefault="002E6E1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территории </w:t>
      </w:r>
      <w:proofErr w:type="spellStart"/>
      <w:r>
        <w:rPr>
          <w:b/>
          <w:bCs/>
          <w:color w:val="000000"/>
          <w:sz w:val="28"/>
          <w:szCs w:val="28"/>
        </w:rPr>
        <w:t>Балаковского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</w:t>
      </w:r>
    </w:p>
    <w:p w:rsidR="001B7536" w:rsidRDefault="002E6E1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2июля 2020 года</w:t>
      </w:r>
    </w:p>
    <w:p w:rsidR="001B7536" w:rsidRDefault="001B7536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572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90"/>
        <w:gridCol w:w="4163"/>
        <w:gridCol w:w="52"/>
        <w:gridCol w:w="121"/>
        <w:gridCol w:w="1339"/>
        <w:gridCol w:w="52"/>
        <w:gridCol w:w="8"/>
        <w:gridCol w:w="2680"/>
        <w:gridCol w:w="52"/>
        <w:gridCol w:w="740"/>
        <w:gridCol w:w="52"/>
        <w:gridCol w:w="1856"/>
        <w:gridCol w:w="52"/>
        <w:gridCol w:w="2209"/>
        <w:gridCol w:w="52"/>
        <w:gridCol w:w="1508"/>
        <w:gridCol w:w="52"/>
      </w:tblGrid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15" w:type="dxa"/>
            <w:gridSpan w:val="2"/>
            <w:noWrap/>
          </w:tcPr>
          <w:p w:rsidR="001B7536" w:rsidRDefault="001B7536">
            <w:pPr>
              <w:jc w:val="center"/>
              <w:rPr>
                <w:sz w:val="18"/>
                <w:szCs w:val="18"/>
              </w:rPr>
            </w:pPr>
          </w:p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или </w:t>
            </w:r>
            <w:proofErr w:type="gramStart"/>
            <w:r>
              <w:rPr>
                <w:sz w:val="18"/>
                <w:szCs w:val="18"/>
              </w:rPr>
              <w:t>адресное</w:t>
            </w:r>
            <w:proofErr w:type="gramEnd"/>
          </w:p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обозначение НТО, с указанием улиц, дорог, проездов, иных ориентиров, относительно которых расположен нестационарный торговый объект, с указанием расстояний от границ нестационарного торгового объекта до указанных ориентиров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18"/>
                <w:szCs w:val="18"/>
              </w:rPr>
              <w:t>Тип</w:t>
            </w:r>
          </w:p>
          <w:p w:rsidR="001B7536" w:rsidRDefault="002E6E1F">
            <w:pPr>
              <w:jc w:val="center"/>
            </w:pPr>
            <w:r>
              <w:rPr>
                <w:sz w:val="18"/>
                <w:szCs w:val="18"/>
              </w:rPr>
              <w:t xml:space="preserve"> торгового предприятия (торговый павильон, киоск, торговая палатка и иные нестационарные торговые объекты) в соответствии с «ГОСТ 51303-2023. Национальный стандарт Российской Федерации. Торговля. Термины и определения»</w:t>
            </w:r>
          </w:p>
          <w:p w:rsidR="001B7536" w:rsidRDefault="001B7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0" w:type="dxa"/>
            <w:gridSpan w:val="3"/>
            <w:noWrap/>
          </w:tcPr>
          <w:p w:rsidR="001B7536" w:rsidRDefault="001B7536">
            <w:pPr>
              <w:jc w:val="center"/>
              <w:rPr>
                <w:sz w:val="18"/>
                <w:szCs w:val="18"/>
              </w:rPr>
            </w:pPr>
          </w:p>
          <w:p w:rsidR="001B7536" w:rsidRDefault="001B7536">
            <w:pPr>
              <w:jc w:val="center"/>
              <w:rPr>
                <w:sz w:val="18"/>
                <w:szCs w:val="18"/>
              </w:rPr>
            </w:pPr>
          </w:p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Группы товаров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площади места размещения НТО, кв.м.</w:t>
            </w:r>
          </w:p>
        </w:tc>
        <w:tc>
          <w:tcPr>
            <w:tcW w:w="1908" w:type="dxa"/>
            <w:gridSpan w:val="2"/>
            <w:noWrap/>
          </w:tcPr>
          <w:p w:rsidR="001B7536" w:rsidRDefault="001B7536">
            <w:pPr>
              <w:tabs>
                <w:tab w:val="left" w:pos="777"/>
              </w:tabs>
              <w:jc w:val="center"/>
              <w:rPr>
                <w:sz w:val="18"/>
                <w:szCs w:val="18"/>
              </w:rPr>
            </w:pPr>
          </w:p>
          <w:p w:rsidR="001B7536" w:rsidRDefault="002E6E1F">
            <w:pPr>
              <w:tabs>
                <w:tab w:val="left" w:pos="77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функционирования НТО (</w:t>
            </w:r>
            <w:proofErr w:type="spellStart"/>
            <w:r>
              <w:rPr>
                <w:sz w:val="18"/>
                <w:szCs w:val="18"/>
              </w:rPr>
              <w:t>счисло</w:t>
            </w:r>
            <w:proofErr w:type="spellEnd"/>
            <w:r>
              <w:rPr>
                <w:sz w:val="18"/>
                <w:szCs w:val="18"/>
              </w:rPr>
              <w:t>, месяц по число, месяц)</w:t>
            </w:r>
          </w:p>
        </w:tc>
        <w:tc>
          <w:tcPr>
            <w:tcW w:w="2261" w:type="dxa"/>
            <w:gridSpan w:val="2"/>
            <w:noWrap/>
          </w:tcPr>
          <w:p w:rsidR="001B7536" w:rsidRDefault="001B7536">
            <w:pPr>
              <w:jc w:val="center"/>
              <w:rPr>
                <w:sz w:val="18"/>
                <w:szCs w:val="18"/>
              </w:rPr>
            </w:pPr>
          </w:p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Основания для размещения </w:t>
            </w:r>
          </w:p>
          <w:p w:rsidR="001B7536" w:rsidRDefault="002E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НТО (договор на размещение нестационарного торгового объекта, разрешение или иная документация, либо указывается информация о том, что место размещения свободно и планируется к размещению НТО)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использовании НТО субъектами малого или среднего предпринимательства</w:t>
            </w:r>
            <w:proofErr w:type="gramStart"/>
            <w:r>
              <w:rPr>
                <w:sz w:val="16"/>
                <w:szCs w:val="16"/>
              </w:rPr>
              <w:t xml:space="preserve"> (+) </w:t>
            </w:r>
            <w:proofErr w:type="gramEnd"/>
            <w:r>
              <w:rPr>
                <w:sz w:val="16"/>
                <w:szCs w:val="16"/>
              </w:rPr>
              <w:t>или    (-)</w:t>
            </w:r>
          </w:p>
        </w:tc>
      </w:tr>
      <w:tr w:rsidR="001B7536">
        <w:trPr>
          <w:trHeight w:val="366"/>
        </w:trPr>
        <w:tc>
          <w:tcPr>
            <w:tcW w:w="15722" w:type="dxa"/>
            <w:gridSpan w:val="18"/>
            <w:noWrap/>
          </w:tcPr>
          <w:p w:rsidR="001B7536" w:rsidRDefault="002E6E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Торговые объекты по реализации кваса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Набережная Леонова, 3а пляж 1 микрорайона, район КСЦ «Дельфин», 30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торговыйкиоск</w:t>
            </w:r>
            <w:proofErr w:type="spellEnd"/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1 мая по 30сентября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Набережная Леонова, 54/2 пляж 7 </w:t>
            </w:r>
            <w:r>
              <w:rPr>
                <w:color w:val="000000"/>
                <w:sz w:val="22"/>
                <w:szCs w:val="22"/>
              </w:rPr>
              <w:lastRenderedPageBreak/>
              <w:t>микрорайона, район кафе «Ковчег», 150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торговый </w:t>
            </w:r>
            <w:r>
              <w:rPr>
                <w:sz w:val="22"/>
                <w:szCs w:val="22"/>
              </w:rPr>
              <w:lastRenderedPageBreak/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lastRenderedPageBreak/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 xml:space="preserve">с 1 мая по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30сентября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омарова, 135/3, ТЦ «Рокот», район центрального входа,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  <w:p w:rsidR="001B7536" w:rsidRDefault="001B7536">
            <w:pPr>
              <w:jc w:val="center"/>
            </w:pP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Вокзальная</w:t>
            </w:r>
            <w:proofErr w:type="gramEnd"/>
            <w:r>
              <w:rPr>
                <w:color w:val="000000"/>
                <w:sz w:val="22"/>
                <w:szCs w:val="22"/>
              </w:rPr>
              <w:t>, 4 район входа на с/</w:t>
            </w:r>
            <w:proofErr w:type="spellStart"/>
            <w:r>
              <w:rPr>
                <w:color w:val="000000"/>
                <w:sz w:val="22"/>
                <w:szCs w:val="22"/>
              </w:rPr>
              <w:t>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ярмарку,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Дружбы, 5, район магазина «Магнит»,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Коммунистическая</w:t>
            </w:r>
            <w:proofErr w:type="gramEnd"/>
            <w:r>
              <w:rPr>
                <w:color w:val="000000"/>
                <w:sz w:val="22"/>
                <w:szCs w:val="22"/>
              </w:rPr>
              <w:t>, 121, район магазина «Наш магазин»,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56, район магазина «Ярослав»,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94, район ТЦ «Гранд»,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126, район магазина «</w:t>
            </w:r>
            <w:proofErr w:type="spellStart"/>
            <w:r>
              <w:rPr>
                <w:color w:val="000000"/>
                <w:sz w:val="22"/>
                <w:szCs w:val="22"/>
              </w:rPr>
              <w:t>Пятерочка+</w:t>
            </w:r>
            <w:proofErr w:type="spellEnd"/>
            <w:r>
              <w:rPr>
                <w:color w:val="000000"/>
                <w:sz w:val="22"/>
                <w:szCs w:val="22"/>
              </w:rPr>
              <w:t>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Менделеева, 2, район магазина «Гулливер»,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Минская, 64а район кинотеатра «Россия», 65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Набережная Леонова, 15, район магазина «Пятерочка»,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Набережная Леонова, 31, район </w:t>
            </w:r>
            <w:r>
              <w:rPr>
                <w:color w:val="000000"/>
                <w:sz w:val="22"/>
                <w:szCs w:val="22"/>
              </w:rPr>
              <w:lastRenderedPageBreak/>
              <w:t>магазина «Пятерочка»,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торговый </w:t>
            </w:r>
            <w:r>
              <w:rPr>
                <w:sz w:val="22"/>
                <w:szCs w:val="22"/>
              </w:rPr>
              <w:lastRenderedPageBreak/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lastRenderedPageBreak/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 xml:space="preserve">с 1 мая по 30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Киевская</w:t>
            </w:r>
            <w:proofErr w:type="gramEnd"/>
            <w:r>
              <w:rPr>
                <w:color w:val="000000"/>
                <w:sz w:val="22"/>
                <w:szCs w:val="22"/>
              </w:rPr>
              <w:t>, 53 район ТЦ «На Киевской»,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Пр. Героев, 34, район магазина «Магнит»,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Пр. Героев, 29а, район детской поликлиники,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43А, район магазина «Продукты»,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69/10, район ТЦ «Центральный»,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85/4, район магазина «Магнит»,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Свердлова, 15/1 район магазина «Гулливер»,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Степная, 58А, район магазина «Романтика»,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Степная</w:t>
            </w:r>
            <w:proofErr w:type="gramEnd"/>
            <w:r>
              <w:rPr>
                <w:color w:val="000000"/>
                <w:sz w:val="22"/>
                <w:szCs w:val="22"/>
              </w:rPr>
              <w:t>, 10а р-н ост поликлиники №2,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524"/>
        </w:trPr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Степная</w:t>
            </w:r>
            <w:proofErr w:type="gramEnd"/>
            <w:r>
              <w:rPr>
                <w:color w:val="000000"/>
                <w:sz w:val="22"/>
                <w:szCs w:val="22"/>
              </w:rPr>
              <w:t>, 33, район магазина «</w:t>
            </w:r>
            <w:proofErr w:type="spellStart"/>
            <w:r>
              <w:rPr>
                <w:color w:val="000000"/>
                <w:sz w:val="22"/>
                <w:szCs w:val="22"/>
              </w:rPr>
              <w:t>Аэлита</w:t>
            </w:r>
            <w:proofErr w:type="spellEnd"/>
            <w:r>
              <w:rPr>
                <w:color w:val="000000"/>
                <w:sz w:val="22"/>
                <w:szCs w:val="22"/>
              </w:rPr>
              <w:t>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Трнавская, 1, район магазина «Ярослав»,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Трнавская, 24, район ТЦ «Грин Хаус», торговые ряды,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Трнавская, 32/1, район магазина «Гроздь», 12 метров</w:t>
            </w:r>
          </w:p>
          <w:p w:rsidR="001B7536" w:rsidRDefault="001B753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Трнавская, 61, торговые ряды </w:t>
            </w:r>
            <w:proofErr w:type="spellStart"/>
            <w:r>
              <w:rPr>
                <w:color w:val="000000"/>
                <w:sz w:val="22"/>
                <w:szCs w:val="22"/>
              </w:rPr>
              <w:t>р-он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ТЦ «Энергетик»,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Пр. Героев, 36, район остановки ТЦ «Айсберг»,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Социализма,15, магазин «Детский мир»,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25, район магазин</w:t>
            </w:r>
            <w:proofErr w:type="gramStart"/>
            <w:r>
              <w:rPr>
                <w:color w:val="000000"/>
                <w:sz w:val="22"/>
                <w:szCs w:val="22"/>
              </w:rPr>
              <w:t>а ООО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«Волга»,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15 территория универсальной ярмарки, 85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Шевченко, 112, район магазина «Продукты»,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Шевченко, 122/2, район магазина «Островок»,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20 лет ВЛКСМ, 56/1, 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 xml:space="preserve">, 25 сквер 9 </w:t>
            </w:r>
            <w:proofErr w:type="spellStart"/>
            <w:r>
              <w:rPr>
                <w:sz w:val="22"/>
                <w:szCs w:val="22"/>
              </w:rPr>
              <w:t>мкр-он</w:t>
            </w:r>
            <w:proofErr w:type="spellEnd"/>
            <w:r>
              <w:rPr>
                <w:sz w:val="22"/>
                <w:szCs w:val="22"/>
              </w:rPr>
              <w:t>, детские аттракционы, 55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Ивановское шоссе, 6 район кладбища № 2, центральный вход,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Чернышевского, 27 территория ТЦ «</w:t>
            </w:r>
            <w:proofErr w:type="spellStart"/>
            <w:r>
              <w:rPr>
                <w:sz w:val="22"/>
                <w:szCs w:val="22"/>
              </w:rPr>
              <w:t>Старград</w:t>
            </w:r>
            <w:proofErr w:type="spellEnd"/>
            <w:r>
              <w:rPr>
                <w:sz w:val="22"/>
                <w:szCs w:val="22"/>
              </w:rPr>
              <w:t>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Рабочая</w:t>
            </w:r>
            <w:proofErr w:type="gramEnd"/>
            <w:r>
              <w:rPr>
                <w:sz w:val="22"/>
                <w:szCs w:val="22"/>
              </w:rPr>
              <w:t>, 45  район магазина «Самсон»,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квас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355"/>
        </w:trPr>
        <w:tc>
          <w:tcPr>
            <w:tcW w:w="15722" w:type="dxa"/>
            <w:gridSpan w:val="18"/>
            <w:noWrap/>
          </w:tcPr>
          <w:p w:rsidR="001B7536" w:rsidRDefault="002E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Торговые объекты по реализации газированной воды 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л. Трнавская, 11, район магазина «</w:t>
            </w:r>
            <w:proofErr w:type="spellStart"/>
            <w:r>
              <w:rPr>
                <w:sz w:val="22"/>
                <w:szCs w:val="22"/>
              </w:rPr>
              <w:t>Трнава</w:t>
            </w:r>
            <w:proofErr w:type="spellEnd"/>
            <w:r>
              <w:rPr>
                <w:sz w:val="22"/>
                <w:szCs w:val="22"/>
              </w:rPr>
              <w:t>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район д. 107, 10 метров от остановки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рядом с киоском газеты и журналы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 xml:space="preserve">с 1 мая по 30 сентября 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Пр. Героев, 34, район магазина «Пятерочка»,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Минская</w:t>
            </w:r>
            <w:proofErr w:type="gramEnd"/>
            <w:r>
              <w:rPr>
                <w:sz w:val="22"/>
                <w:szCs w:val="22"/>
              </w:rPr>
              <w:t>, район д.29, 15 метров на земельном участке с кадастровым номером 64:40:020403:0073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Степная, 58,а  район магазина «Романтика»,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Ф.Социализма, д.13, на расстоянии 9 м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маг. «Белый аист», 3,5 м от павильона «</w:t>
            </w:r>
            <w:proofErr w:type="spellStart"/>
            <w:r>
              <w:rPr>
                <w:color w:val="000000"/>
                <w:sz w:val="22"/>
                <w:szCs w:val="22"/>
              </w:rPr>
              <w:t>Шаурма</w:t>
            </w:r>
            <w:proofErr w:type="spellEnd"/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газированная вода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нестационарного </w:t>
            </w:r>
            <w:r>
              <w:lastRenderedPageBreak/>
              <w:t>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15722" w:type="dxa"/>
            <w:gridSpan w:val="18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Торговые объекты по реализации мороженого, напитков и сахарной ваты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Степная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25, 9-й </w:t>
            </w:r>
            <w:r>
              <w:rPr>
                <w:sz w:val="22"/>
                <w:szCs w:val="22"/>
              </w:rPr>
              <w:t>микрорайон, сквер (бывший АТС-3), район ТЦ «Дон», 65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903C3B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Набережная Леонова, 3а, пляж 1 микрорайона, район КСЦ «Дельфин»,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Набережная Леонова, 54/2, пляж 7 микрорайона, район кафе «Ковчег», 150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Комарова, 135/3, территория ТЦ «Рокот»,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56, район магазина «Ярослав»,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94, район ТЦ «Гранд»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100, район магазина «</w:t>
            </w:r>
            <w:proofErr w:type="spellStart"/>
            <w:r>
              <w:rPr>
                <w:color w:val="000000"/>
                <w:sz w:val="22"/>
                <w:szCs w:val="22"/>
              </w:rPr>
              <w:t>Илона</w:t>
            </w:r>
            <w:proofErr w:type="spellEnd"/>
            <w:r>
              <w:rPr>
                <w:color w:val="000000"/>
                <w:sz w:val="22"/>
                <w:szCs w:val="22"/>
              </w:rPr>
              <w:t>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Минская, 23, район аптеки «Медуница»,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Минская</w:t>
            </w:r>
            <w:proofErr w:type="gramEnd"/>
            <w:r>
              <w:rPr>
                <w:color w:val="000000"/>
                <w:sz w:val="22"/>
                <w:szCs w:val="22"/>
              </w:rPr>
              <w:t>, 49,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мороженое, прохладительные </w:t>
            </w:r>
            <w:r>
              <w:rPr>
                <w:sz w:val="22"/>
                <w:szCs w:val="22"/>
              </w:rPr>
              <w:lastRenderedPageBreak/>
              <w:t>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</w:t>
            </w:r>
            <w:r>
              <w:lastRenderedPageBreak/>
              <w:t>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29"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Набережная Леонова, 15, район магазина «Пятерочка +»,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29"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Пр. Героев, 23/7, район магазина «Гулливер»,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29"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Свердлова, 54/1, район ТД «Олимп»,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29"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Трнавская, 57а, район остановки «7 </w:t>
            </w:r>
            <w:proofErr w:type="spellStart"/>
            <w:r>
              <w:rPr>
                <w:sz w:val="22"/>
                <w:szCs w:val="22"/>
              </w:rPr>
              <w:t>мкр-он</w:t>
            </w:r>
            <w:proofErr w:type="spellEnd"/>
            <w:r>
              <w:rPr>
                <w:sz w:val="22"/>
                <w:szCs w:val="22"/>
              </w:rPr>
              <w:t>»,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Трнавская, 1, район магазина «Ярослав»,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13, район магазина «Белый аист»,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558"/>
        </w:trPr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д. 15, район ПБО «Император»,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д. 25, район магазина,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15, территория универсальной ярмарки, 85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мороженое, прохладительные </w:t>
            </w:r>
            <w:r>
              <w:rPr>
                <w:sz w:val="22"/>
                <w:szCs w:val="22"/>
              </w:rPr>
              <w:lastRenderedPageBreak/>
              <w:t>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</w:t>
            </w:r>
            <w:r>
              <w:lastRenderedPageBreak/>
              <w:t>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Факел Социализма, 10, территория Детского парка, район центральной ёлки, 80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Чернышевского, 27, территория ТЦ «</w:t>
            </w:r>
            <w:proofErr w:type="spellStart"/>
            <w:r>
              <w:rPr>
                <w:color w:val="000000"/>
                <w:sz w:val="22"/>
                <w:szCs w:val="22"/>
              </w:rPr>
              <w:t>Старград</w:t>
            </w:r>
            <w:proofErr w:type="spellEnd"/>
            <w:r>
              <w:rPr>
                <w:color w:val="000000"/>
                <w:sz w:val="22"/>
                <w:szCs w:val="22"/>
              </w:rPr>
              <w:t>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000000"/>
                <w:sz w:val="22"/>
                <w:szCs w:val="22"/>
              </w:rPr>
              <w:t>Наб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Леонова, д. 3«А», на расстоянии 18 м от входа в КСЦ «Дельфин», 5 м от центрального входа на пляж, на земельном участке кадастровым номером 64:40:020402:13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мороженое, прохладительные напитки, сахарная вата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1 мая по 30 сентября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15722" w:type="dxa"/>
            <w:gridSpan w:val="18"/>
            <w:noWrap/>
          </w:tcPr>
          <w:p w:rsidR="001B7536" w:rsidRDefault="002E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Торговые объекты по реализации бахчевых культур и овощей</w:t>
            </w:r>
          </w:p>
        </w:tc>
      </w:tr>
      <w:tr w:rsidR="001B7536">
        <w:trPr>
          <w:trHeight w:val="335"/>
        </w:trPr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Комарова, 135/3, территория ТЦ «Рокот», 20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266"/>
        </w:trPr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Заречная</w:t>
            </w:r>
            <w:proofErr w:type="gramEnd"/>
            <w:r>
              <w:rPr>
                <w:color w:val="000000"/>
                <w:sz w:val="22"/>
                <w:szCs w:val="22"/>
              </w:rPr>
              <w:t>, 7, район магазина «Колосок», 10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Шевченко 122/1, район магазина «Островок», 25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л. Набережная Леонова, 31, район магазина «Пятерочка», 15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Менделеева, 2, район магазина «Колосок», 40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37, район магазина «Гроздь», 20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69/10, район остановки «ТЦ Центральный», 25 м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26, территория ярмарки, 25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Саратовское шоссе, 85/4, район магазина «Магнит», 10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489"/>
        </w:trPr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Свердлова, 54/1, район ТД «Олимп», 10 метров 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489"/>
        </w:trPr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Свердлова, 56, 20 метров 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л. Трнавская, 11, район магазина «</w:t>
            </w:r>
            <w:proofErr w:type="spellStart"/>
            <w:r>
              <w:rPr>
                <w:sz w:val="22"/>
                <w:szCs w:val="22"/>
              </w:rPr>
              <w:t>Трнава</w:t>
            </w:r>
            <w:proofErr w:type="spellEnd"/>
            <w:r>
              <w:rPr>
                <w:sz w:val="22"/>
                <w:szCs w:val="22"/>
              </w:rPr>
              <w:t>», 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36/6, 20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4, район ж/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вокзала, вход на с/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ярмарку, 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Чапаева, 111, район магазина «Магнит», 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Чернышевского, 27, территория ТЦ «</w:t>
            </w:r>
            <w:proofErr w:type="spellStart"/>
            <w:r>
              <w:rPr>
                <w:color w:val="000000"/>
                <w:sz w:val="22"/>
                <w:szCs w:val="22"/>
              </w:rPr>
              <w:t>Старград</w:t>
            </w:r>
            <w:proofErr w:type="spellEnd"/>
            <w:r>
              <w:rPr>
                <w:color w:val="000000"/>
                <w:sz w:val="22"/>
                <w:szCs w:val="22"/>
              </w:rPr>
              <w:t>», 15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нестационарного </w:t>
            </w:r>
            <w:r>
              <w:lastRenderedPageBreak/>
              <w:t>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Рабочая</w:t>
            </w:r>
            <w:proofErr w:type="gramEnd"/>
            <w:r>
              <w:rPr>
                <w:color w:val="000000"/>
                <w:sz w:val="22"/>
                <w:szCs w:val="22"/>
              </w:rPr>
              <w:t>, 45 район магазина «Самсон», 5 метров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4336" w:type="dxa"/>
            <w:gridSpan w:val="3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между домами 124а и 126</w:t>
            </w:r>
          </w:p>
        </w:tc>
        <w:tc>
          <w:tcPr>
            <w:tcW w:w="1399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273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бахчевые культуры и 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 1 апреля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</w:t>
            </w:r>
            <w:proofErr w:type="gramEnd"/>
          </w:p>
          <w:p w:rsidR="001B7536" w:rsidRDefault="002E6E1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trHeight w:val="355"/>
        </w:trPr>
        <w:tc>
          <w:tcPr>
            <w:tcW w:w="15722" w:type="dxa"/>
            <w:gridSpan w:val="18"/>
            <w:noWrap/>
          </w:tcPr>
          <w:p w:rsidR="001B7536" w:rsidRDefault="002E6E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Торговые объекты по реализации новогодних елок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20 лет ВЛКСМ, 52,  район Пожарной части,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4,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вардейская. 113,115,напротив ТЦ «на Киевской»,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Дружбы, 5, район магазина «Гулливер»,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C4011D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135/3</w:t>
            </w:r>
          </w:p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ТЦ «Рокот»,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903C3B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135/7 район здания «Мегафон»,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Коммунистическая</w:t>
            </w:r>
            <w:proofErr w:type="gramEnd"/>
            <w:r>
              <w:rPr>
                <w:sz w:val="22"/>
                <w:szCs w:val="22"/>
              </w:rPr>
              <w:t>, 125, район магазина «Гулливер»,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район дома № 124Б</w:t>
            </w:r>
          </w:p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Менделеева, 2, район магазина </w:t>
            </w:r>
            <w:r>
              <w:rPr>
                <w:sz w:val="22"/>
                <w:szCs w:val="22"/>
              </w:rPr>
              <w:lastRenderedPageBreak/>
              <w:t>«Колосок»,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елочный </w:t>
            </w:r>
            <w:r>
              <w:rPr>
                <w:sz w:val="22"/>
                <w:szCs w:val="22"/>
              </w:rPr>
              <w:lastRenderedPageBreak/>
              <w:t>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с 10декабря по 31 </w:t>
            </w:r>
            <w:r>
              <w:rPr>
                <w:sz w:val="22"/>
                <w:szCs w:val="22"/>
              </w:rPr>
              <w:lastRenderedPageBreak/>
              <w:t>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Минская, 55 (к/т Россия), 30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 Леонова, 31, район магазина «Пятерочка»,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Пр. Героев, 34, район магазина </w:t>
            </w:r>
          </w:p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«Магнит»,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Рабочая</w:t>
            </w:r>
            <w:proofErr w:type="gramEnd"/>
            <w:r>
              <w:rPr>
                <w:sz w:val="22"/>
                <w:szCs w:val="22"/>
              </w:rPr>
              <w:t>, 45, район магазина «Самсон»,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23/1  район магазина «Ярослав», 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28/1, район магазина «</w:t>
            </w:r>
            <w:proofErr w:type="spellStart"/>
            <w:r>
              <w:rPr>
                <w:sz w:val="22"/>
                <w:szCs w:val="22"/>
              </w:rPr>
              <w:t>Электро</w:t>
            </w:r>
            <w:proofErr w:type="spellEnd"/>
            <w:r>
              <w:rPr>
                <w:sz w:val="22"/>
                <w:szCs w:val="22"/>
              </w:rPr>
              <w:t>»20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район дома №4,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3/1 торговые прилавки</w:t>
            </w: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район дома 27/4, 8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69/10, район ТЦ «Центральный»,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район дома №29/1 (автостоянка)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33, район Техникума, 65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85/4, район магазина «Магнит»,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вердлова, 54/1, район ТД «Олимп»,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61район ТЦ «Энергетик», торговые прилавки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Трнавская, 24а, </w:t>
            </w:r>
            <w:proofErr w:type="gramStart"/>
            <w:r>
              <w:rPr>
                <w:sz w:val="22"/>
                <w:szCs w:val="22"/>
              </w:rPr>
              <w:t>торговые</w:t>
            </w:r>
            <w:proofErr w:type="gramEnd"/>
            <w:r>
              <w:rPr>
                <w:sz w:val="22"/>
                <w:szCs w:val="22"/>
              </w:rPr>
              <w:t xml:space="preserve"> прилавка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11, район магазина «</w:t>
            </w:r>
            <w:proofErr w:type="spellStart"/>
            <w:r>
              <w:rPr>
                <w:sz w:val="22"/>
                <w:szCs w:val="22"/>
              </w:rPr>
              <w:t>Трнава</w:t>
            </w:r>
            <w:proofErr w:type="spellEnd"/>
            <w:r>
              <w:rPr>
                <w:sz w:val="22"/>
                <w:szCs w:val="22"/>
              </w:rPr>
              <w:t>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39, район магазина «</w:t>
            </w:r>
            <w:proofErr w:type="spellStart"/>
            <w:r>
              <w:rPr>
                <w:sz w:val="22"/>
                <w:szCs w:val="22"/>
              </w:rPr>
              <w:t>Элегант</w:t>
            </w:r>
            <w:proofErr w:type="spellEnd"/>
            <w:r>
              <w:rPr>
                <w:sz w:val="22"/>
                <w:szCs w:val="22"/>
              </w:rPr>
              <w:t>»,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Торговая, район магазина «Соблазн</w:t>
            </w:r>
            <w:proofErr w:type="gramStart"/>
            <w:r>
              <w:rPr>
                <w:sz w:val="22"/>
                <w:szCs w:val="22"/>
              </w:rPr>
              <w:t>»(</w:t>
            </w:r>
            <w:proofErr w:type="gramEnd"/>
            <w:r>
              <w:rPr>
                <w:sz w:val="22"/>
                <w:szCs w:val="22"/>
              </w:rPr>
              <w:t>ул. Проспект Героев, 23/1) на земельном участке с кадастровым номером 64:40:000000:14798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Торговая, район ТЦ «Дон» (ул. Пр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ероев, 23/3)  на земельном участке с кадастровым номером 64:40:000000:14798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Торговая</w:t>
            </w:r>
            <w:proofErr w:type="gramEnd"/>
            <w:r>
              <w:rPr>
                <w:sz w:val="22"/>
                <w:szCs w:val="22"/>
              </w:rPr>
              <w:t>, район  кафе «Променад» (ул. Степная, 25) вдоль забора на земельном участке с кадастровым номером 64:40:000000:14798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Факел Социализма, 15, в районе универсальной ярмарки, 80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115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Факел Социализма, д.  № 15 территория магазина «Белый Аист», 5 метров</w:t>
            </w: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111, район магазина «Магнит», 10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Чернышевского, 27, ТЦ «</w:t>
            </w:r>
            <w:proofErr w:type="spellStart"/>
            <w:r>
              <w:rPr>
                <w:color w:val="000000"/>
                <w:sz w:val="22"/>
                <w:szCs w:val="22"/>
              </w:rPr>
              <w:t>Старград</w:t>
            </w:r>
            <w:proofErr w:type="spellEnd"/>
            <w:r>
              <w:rPr>
                <w:color w:val="000000"/>
                <w:sz w:val="22"/>
                <w:szCs w:val="22"/>
              </w:rPr>
              <w:t>», 20 метров, 15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734" w:type="dxa"/>
            <w:gridSpan w:val="2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4215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Шевченко, 122/2, район магазина «Островок»,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елочный базар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ель, сосна </w:t>
            </w:r>
            <w:proofErr w:type="gramStart"/>
            <w:r>
              <w:rPr>
                <w:sz w:val="22"/>
                <w:szCs w:val="22"/>
              </w:rPr>
              <w:t>натуральные</w:t>
            </w:r>
            <w:proofErr w:type="gramEnd"/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10декабря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757279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c>
          <w:tcPr>
            <w:tcW w:w="15722" w:type="dxa"/>
            <w:gridSpan w:val="18"/>
            <w:noWrap/>
          </w:tcPr>
          <w:p w:rsidR="001B7536" w:rsidRDefault="002E6E1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Киоски, торговые павильоны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20 лет ВЛКСМ, район д. 56/1, 5 метров на земельном участке с кадастровым номером 64:40:010238:158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20 лет ВЛКСМ, район магазина «Гулливер», 10 метров на земельном участке с кадастровым номером 64:40:010239:46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услуги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30 лет Победы, район дома № 19,  на земельном участке с кадастровым номером 64:40:020205:0080, 28 метров 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30 лет Победы, 40 район остановки «Саратовское шоссе»,5 метров на земельном участке с кадастровым номером 64:40:020211:116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табачные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30 лет Победы, 7 район кинотеатра «Мир»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общепит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30 лет Победы, 7 район кинотеатра «Мир»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4 район входа на с/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ярмарку от центральных ворот 2 метра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 район базы «Кристалл»,  20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22, район базы «Кристалл», павильон, 20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22, район базы «Кристалл», павильон, 25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Продовольственные товары         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22, район базы «Кристалл», павильон, 25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22, район базы «Кристалл», павильон, 30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22, район базы «Кристалл», павильон, 30 метров от 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 xml:space="preserve">, 22, район базы «Кристалл», павильон, 30 метров от </w:t>
            </w:r>
          </w:p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поворота на базу на земельном участке с кадастровым номером 64:40:030103:3926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район д. 7А, сквер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Вокзальная</w:t>
            </w:r>
            <w:proofErr w:type="gramEnd"/>
            <w:r>
              <w:rPr>
                <w:sz w:val="22"/>
                <w:szCs w:val="22"/>
              </w:rPr>
              <w:t>, район д. 7А, сквер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с 01 января по 31 </w:t>
            </w:r>
            <w:r>
              <w:rPr>
                <w:sz w:val="22"/>
                <w:szCs w:val="22"/>
              </w:rPr>
              <w:lastRenderedPageBreak/>
              <w:t>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Гвардейская</w:t>
            </w:r>
            <w:proofErr w:type="gramEnd"/>
            <w:r>
              <w:rPr>
                <w:sz w:val="22"/>
                <w:szCs w:val="22"/>
              </w:rPr>
              <w:t>, 113, 115 напротив ТЦ                                     «на Киевской», 20 метров на земельном участке с кадастровым номером 64:40:020311:38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Дружбы, район д. 5, 15 метров на земельном участке с кадастровым номером 64:40:020374:0050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Заречная, район дома 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Заречная, район дома 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район д. 107, 15 метров на земельном участке с кадастровым номером 64:40:020403:0062</w:t>
            </w: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район д. 133а, (пристройка)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район д.126, за поликлиникой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Комарова, район д.126, за поликлиникой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Коммунистическая, 124,(остановка Пушкинская) район остановки «ГЦИ», 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Комсомольская, 29 остановка «ЦРП»,5 метров на земельном участке с кадастровым номером 64:40:010402:60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Комсомольская</w:t>
            </w:r>
            <w:proofErr w:type="gramEnd"/>
            <w:r>
              <w:rPr>
                <w:sz w:val="22"/>
                <w:szCs w:val="22"/>
              </w:rPr>
              <w:t>, д.29, 40 метров и 16 метров от остановки «ЦРП»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хот-доги, прохладительные напитки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за домом 129 в сквере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за домом 129 в сквере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за домом 129 в сквере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общепит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за домом 129 в сквере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за домом 129 в сквере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76, район остановки «Детский мир», 50 метров на земельном участке с кадастровым номером 64:40:010402:0077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хот-доги, прохладительные напитки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район д. 109, 10 метров на земельном участке с кадастровым номером 64:40:010406:0099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район д. 126 («Чайка), 5 метров на земельном участке с кадастровым номером 64:40:010407:0101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от дома №93А  25 метров и от дома №97А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от дома №93А  25 метров и от </w:t>
            </w:r>
            <w:r>
              <w:rPr>
                <w:sz w:val="22"/>
                <w:szCs w:val="22"/>
              </w:rPr>
              <w:lastRenderedPageBreak/>
              <w:t>дома №97А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с 01 января по 31 </w:t>
            </w:r>
            <w:r>
              <w:rPr>
                <w:sz w:val="22"/>
                <w:szCs w:val="22"/>
              </w:rPr>
              <w:lastRenderedPageBreak/>
              <w:t>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от дома №93А  25 метров и от дома №97А 25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район д. 91, 10 метров на земельном участке с кадастровым номером 64:40:010403:0061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район д.91 (во дворе), 15 метров и 22 метра от д.93А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енина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услуги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58  район остановки «Октябрь»,  3 метра на земельном участке с кадастровым номером 64:40:010239:0022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между домами № 82 и №84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между домами № 82 и №84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между домами № 84 и №86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между домами № 84 и №86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услуги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Менделеева, 3 район сквера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Менделеева, 3 район сквера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Менделеева, 3 район сквера</w:t>
            </w: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 xml:space="preserve">с 01 января по 31 </w:t>
            </w:r>
            <w:r>
              <w:rPr>
                <w:sz w:val="22"/>
                <w:szCs w:val="22"/>
              </w:rPr>
              <w:lastRenderedPageBreak/>
              <w:t>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 xml:space="preserve">свободно и </w:t>
            </w:r>
            <w:r>
              <w:lastRenderedPageBreak/>
              <w:t>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Минская, 75 остановка «Шевченко»,  2 метра на земельном участке с кадастровым номером 64:40:020405:0072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табачные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Минская</w:t>
            </w:r>
            <w:proofErr w:type="gramEnd"/>
            <w:r>
              <w:rPr>
                <w:sz w:val="22"/>
                <w:szCs w:val="22"/>
              </w:rPr>
              <w:t xml:space="preserve">, 29, район остановки «Рынок», 3 метра на земельном участке с кадастровым номером </w:t>
            </w:r>
            <w:hyperlink r:id="rId9" w:tooltip="https://egrp365.ru/reestr?egrp=64:40:020314:17" w:history="1">
              <w:r>
                <w:rPr>
                  <w:rStyle w:val="ae"/>
                  <w:color w:val="000000"/>
                  <w:sz w:val="22"/>
                  <w:szCs w:val="22"/>
                  <w:u w:val="none"/>
                </w:rPr>
                <w:t>64:40:020314:23</w:t>
              </w:r>
            </w:hyperlink>
            <w:r>
              <w:rPr>
                <w:sz w:val="22"/>
                <w:szCs w:val="22"/>
              </w:rPr>
              <w:t>(17)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169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ул. Набережная Леонова, район д. 31, 5 метров на земельном участке с кадастровым номером</w:t>
            </w:r>
            <w:hyperlink r:id="rId10" w:tooltip="https://egrp365.ru/reestr?egrp=64:40:020301:23" w:history="1">
              <w:r>
                <w:rPr>
                  <w:rStyle w:val="ae"/>
                  <w:color w:val="000000"/>
                  <w:sz w:val="22"/>
                  <w:szCs w:val="22"/>
                  <w:u w:val="none"/>
                </w:rPr>
                <w:t>64:40:020301:23</w:t>
              </w:r>
            </w:hyperlink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овощи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 Леонова, 1, район остановки «Колледж»,  10 метров на земельном участке с кадастровым номером 64:40:020403:0130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Октябрьская</w:t>
            </w:r>
            <w:proofErr w:type="gramEnd"/>
            <w:r>
              <w:rPr>
                <w:sz w:val="22"/>
                <w:szCs w:val="22"/>
              </w:rPr>
              <w:t>, д.42, район СОШ №25, 40 метров и 20 метров от д.40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Пролетарская</w:t>
            </w:r>
            <w:proofErr w:type="gramEnd"/>
            <w:r>
              <w:rPr>
                <w:sz w:val="22"/>
                <w:szCs w:val="22"/>
              </w:rPr>
              <w:t>, район строения 50/3 (ТРК «</w:t>
            </w:r>
            <w:proofErr w:type="spellStart"/>
            <w:r>
              <w:rPr>
                <w:sz w:val="22"/>
                <w:szCs w:val="22"/>
              </w:rPr>
              <w:t>Старград</w:t>
            </w:r>
            <w:proofErr w:type="spellEnd"/>
            <w:r>
              <w:rPr>
                <w:sz w:val="22"/>
                <w:szCs w:val="22"/>
              </w:rPr>
              <w:t>»),  5 метров на земельном участке с кадастровым номером 64:40:010228:0019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Проспект Героев, 23/10, район пиццерии «Венеция», 5 метров и 35 метров от д.22 по ул. Пр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ероев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хот-доги, прохладительные напитки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Проезд Энергетиков, 22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Проезд Энергетиков, 22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Проспект Героев, между зданием 23/3 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зданием 23/3 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зданием 23/3 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Проспект Героев, между зданием 23/3 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зданием 23/3 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зданием 23/3  ТЦ «Дон» и сквером РТС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домом 7 и детской поликлиникой №2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между домом 7 и детской поликлиникой №2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rPr>
                <w:sz w:val="22"/>
                <w:szCs w:val="22"/>
              </w:rPr>
              <w:t>ул. Проспект Героев, за зданием 9А и около дома №9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Рабочая, район д. 45 (маг</w:t>
            </w:r>
            <w:proofErr w:type="gramStart"/>
            <w:r>
              <w:rPr>
                <w:sz w:val="22"/>
                <w:szCs w:val="22"/>
              </w:rPr>
              <w:t>.«</w:t>
            </w:r>
            <w:proofErr w:type="gramEnd"/>
            <w:r>
              <w:rPr>
                <w:sz w:val="22"/>
                <w:szCs w:val="22"/>
              </w:rPr>
              <w:t xml:space="preserve">Самсон»), 15 </w:t>
            </w:r>
            <w:proofErr w:type="spellStart"/>
            <w:r>
              <w:rPr>
                <w:sz w:val="22"/>
                <w:szCs w:val="22"/>
              </w:rPr>
              <w:t>метровна</w:t>
            </w:r>
            <w:proofErr w:type="spellEnd"/>
            <w:r>
              <w:rPr>
                <w:sz w:val="22"/>
                <w:szCs w:val="22"/>
              </w:rPr>
              <w:t xml:space="preserve"> земельном участке с кадастровым номером</w:t>
            </w:r>
            <w:hyperlink r:id="rId11" w:tooltip="https://egrp365.ru/reestr?egrp=64:40:010176:36" w:history="1">
              <w:r>
                <w:rPr>
                  <w:rStyle w:val="ae"/>
                  <w:color w:val="000000"/>
                  <w:sz w:val="22"/>
                  <w:szCs w:val="22"/>
                  <w:u w:val="none"/>
                </w:rPr>
                <w:t>64:40:010176:36</w:t>
              </w:r>
            </w:hyperlink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Рабочая</w:t>
            </w:r>
            <w:proofErr w:type="gramEnd"/>
            <w:r>
              <w:rPr>
                <w:sz w:val="22"/>
                <w:szCs w:val="22"/>
              </w:rPr>
              <w:t>, район д. 41,  35 метров и 15 метров от ЦТП</w:t>
            </w:r>
          </w:p>
          <w:p w:rsidR="001B7536" w:rsidRDefault="001B75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Рабочая</w:t>
            </w:r>
            <w:proofErr w:type="gramEnd"/>
            <w:r>
              <w:rPr>
                <w:sz w:val="22"/>
                <w:szCs w:val="22"/>
              </w:rPr>
              <w:t>, район д. 41,  35 метров и 15 метров от ЦТП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хлебобулочные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Рабочая</w:t>
            </w:r>
            <w:proofErr w:type="gramEnd"/>
            <w:r>
              <w:rPr>
                <w:sz w:val="22"/>
                <w:szCs w:val="22"/>
              </w:rPr>
              <w:t>, район д. 41,  35 метров и 15 метров от ЦТП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Рабочая,35 район ОАО «Сельхозтехника»,  25 </w:t>
            </w:r>
            <w:proofErr w:type="spellStart"/>
            <w:r>
              <w:rPr>
                <w:sz w:val="22"/>
                <w:szCs w:val="22"/>
              </w:rPr>
              <w:t>метровна</w:t>
            </w:r>
            <w:proofErr w:type="spellEnd"/>
            <w:r>
              <w:rPr>
                <w:sz w:val="22"/>
                <w:szCs w:val="22"/>
              </w:rPr>
              <w:t xml:space="preserve"> земельном </w:t>
            </w:r>
            <w:proofErr w:type="gramStart"/>
            <w:r>
              <w:rPr>
                <w:sz w:val="22"/>
                <w:szCs w:val="22"/>
              </w:rPr>
              <w:t>участке</w:t>
            </w:r>
            <w:proofErr w:type="gramEnd"/>
            <w:r>
              <w:rPr>
                <w:sz w:val="22"/>
                <w:szCs w:val="22"/>
              </w:rPr>
              <w:t xml:space="preserve"> с кадастровым номером</w:t>
            </w:r>
            <w:hyperlink r:id="rId12" w:tooltip="https://egrp365.ru/reestr?egrp=64:40:010110:130" w:history="1">
              <w:r>
                <w:rPr>
                  <w:rStyle w:val="ae"/>
                  <w:color w:val="000000"/>
                  <w:sz w:val="22"/>
                  <w:szCs w:val="22"/>
                  <w:u w:val="none"/>
                </w:rPr>
                <w:t>64:40:010110:130</w:t>
              </w:r>
            </w:hyperlink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хлеб, молоко, кондитерские изделия, прохладительные напитки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Рабочая,35 район ОАО «Сельхозтехника»,  30 метров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1B7536">
            <w:pPr>
              <w:jc w:val="center"/>
              <w:rPr>
                <w:sz w:val="22"/>
                <w:szCs w:val="22"/>
              </w:rPr>
            </w:pP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27, район магазина «Авантаж», 20 метров на земельном участке с кадастровым номером 64:40:020103:0048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27 район магазина «Авантаж», 15 метров на земельном участке с кадастровым номером</w:t>
            </w:r>
            <w:hyperlink r:id="rId13" w:tooltip="https://egrp365.ru/reestr?egrp=64:40:020382:1441" w:history="1">
              <w:r>
                <w:rPr>
                  <w:rStyle w:val="ae"/>
                  <w:color w:val="000000"/>
                  <w:sz w:val="22"/>
                  <w:szCs w:val="22"/>
                  <w:u w:val="none"/>
                </w:rPr>
                <w:t>64:40:020382:1441</w:t>
              </w:r>
            </w:hyperlink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хлеб, мясные полуфабрикаты, кондитерские изделия, прохладительные напитки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Саратовское шоссе, район дома №85 в 30 метрах от остановки общественного транспорта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автофургон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Свердлова, район д. 17 (маг</w:t>
            </w:r>
            <w:proofErr w:type="gramStart"/>
            <w:r>
              <w:rPr>
                <w:sz w:val="22"/>
                <w:szCs w:val="22"/>
              </w:rPr>
              <w:t>.«</w:t>
            </w:r>
            <w:proofErr w:type="gramEnd"/>
            <w:r>
              <w:rPr>
                <w:sz w:val="22"/>
                <w:szCs w:val="22"/>
              </w:rPr>
              <w:t>Саяны»), 10 метров на земельном участке с кадастровым номером 64:40:010238:0061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район д. 6, 15 метров на земельном участке с кадастровым номером 64:40:020211:202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4, район остановки, 5 метров на земельном участке с кадастровым номером 64:40:020211:0087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за зданием сбербанка д.92А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свободно и планируется к </w:t>
            </w:r>
            <w:r>
              <w:lastRenderedPageBreak/>
              <w:t>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за зданием сбербанка д.92А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между домами 93 и 108</w:t>
            </w:r>
          </w:p>
          <w:p w:rsidR="001B7536" w:rsidRDefault="001B7536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</w:p>
          <w:p w:rsidR="001B7536" w:rsidRDefault="001B7536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между домами 93 и 108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между домами 93 и 108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Саратовское шоссе, район дома 69/5 на земельном участке с кадастровым номером 64:40:</w:t>
            </w:r>
            <w:r>
              <w:rPr>
                <w:sz w:val="24"/>
                <w:szCs w:val="24"/>
                <w:shd w:val="clear" w:color="auto" w:fill="F8F9FA"/>
              </w:rPr>
              <w:t>020212:53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печать, проездные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ул. Саратовское шоссе, между зданиями  69/8 и 69/10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</w:t>
            </w:r>
            <w:proofErr w:type="gramStart"/>
            <w:r>
              <w:rPr>
                <w:sz w:val="22"/>
                <w:szCs w:val="22"/>
              </w:rPr>
              <w:t>ы(</w:t>
            </w:r>
            <w:proofErr w:type="gramEnd"/>
            <w:r>
              <w:rPr>
                <w:sz w:val="22"/>
                <w:szCs w:val="22"/>
              </w:rPr>
              <w:t>овощи)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ул. Саратовское шоссе, между зданиями  69/8 и 69/10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</w:t>
            </w:r>
            <w:proofErr w:type="gramStart"/>
            <w:r>
              <w:rPr>
                <w:sz w:val="22"/>
                <w:szCs w:val="22"/>
              </w:rPr>
              <w:t>ы(</w:t>
            </w:r>
            <w:proofErr w:type="gramEnd"/>
            <w:r>
              <w:rPr>
                <w:sz w:val="22"/>
                <w:szCs w:val="22"/>
              </w:rPr>
              <w:t>хлеб)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5,  сквер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5,  сквер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5,  сквер</w:t>
            </w:r>
          </w:p>
          <w:p w:rsidR="001B7536" w:rsidRDefault="001B7536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Трнавская, район д. 9, остановка «Словакия» на земельном участке с </w:t>
            </w:r>
            <w:r>
              <w:rPr>
                <w:sz w:val="22"/>
                <w:szCs w:val="22"/>
              </w:rPr>
              <w:lastRenderedPageBreak/>
              <w:t>кадастровым номером 64:40:020102:123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</w:t>
            </w:r>
            <w:r>
              <w:lastRenderedPageBreak/>
              <w:t>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9/2 остановка «Словакия»,  10 метров на земельный участок кадастровым номером 64:40:020102:0064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36/6,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36/6,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район д. 36/6,  20 метров на земельном участке с кадастровым номером 64:40:020102:109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61, район остановки «7-й микрорайон», 5 метров на земельный участок кадастровым номером 64:40:020104:0087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Трнавская, 61, район остановки «7-й микрорайон», 5 метров на земельный участок кадастровым номером 64:40:020104:0063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Титова, район дома 33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Титова, район дома 33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Факел Социализма, район д. 15 (маг</w:t>
            </w:r>
            <w:proofErr w:type="gramStart"/>
            <w:r>
              <w:rPr>
                <w:sz w:val="22"/>
                <w:szCs w:val="22"/>
              </w:rPr>
              <w:t>.«</w:t>
            </w:r>
            <w:proofErr w:type="gramEnd"/>
            <w:r>
              <w:rPr>
                <w:sz w:val="22"/>
                <w:szCs w:val="22"/>
              </w:rPr>
              <w:t>Детский мир»),  5 метров на земельный участок кадастровым номером 64:40:010402:0079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Факел Социализма, 17, район ярмарки у ТЦ «Альянс», 30 метров на </w:t>
            </w:r>
            <w:r>
              <w:rPr>
                <w:sz w:val="22"/>
                <w:szCs w:val="22"/>
              </w:rPr>
              <w:lastRenderedPageBreak/>
              <w:t>земельном участке с кадастровым номером 64:40:010403:159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лотерейные билеты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 xml:space="preserve">договор на размещение </w:t>
            </w:r>
            <w:r>
              <w:lastRenderedPageBreak/>
              <w:t>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lastRenderedPageBreak/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Факел Социализма, район д.11,  15 метров на земельном участке с кадастровым номером 64:40:010402:57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услуги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 131,  25 метров на земельном участке с кадастровым номером 64:40:010402:194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между домами 165 и 163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между домами 165 и 163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общепит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  <w:trHeight w:val="544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д.107, 25 метров от РАНХИГС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общепит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  <w:trHeight w:val="552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д.107, 30 метров от РАНХИГС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газеты, периодические издания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д.107, 35 метров от РАНХИГС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408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д.107, 40 метров от РАНХИГС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613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Чапаева, район д.107, 45 метров от РАНХИГС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266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Шевченко, 122 район магазина «Островок», 10 метров на земельном участке с кадастровым номером 64:40:020406:104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266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Шевченко,  район дома 91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общепит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536">
        <w:trPr>
          <w:gridAfter w:val="1"/>
          <w:wAfter w:w="52" w:type="dxa"/>
          <w:trHeight w:val="266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Шевченко,  район дома 91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печатная 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Ивановка</w:t>
            </w:r>
            <w:proofErr w:type="gramEnd"/>
            <w:r>
              <w:rPr>
                <w:sz w:val="22"/>
                <w:szCs w:val="22"/>
              </w:rPr>
              <w:t>, Ивановское шоссе 6/6 кладбище №2,  20 метров слева от входа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ритуальные принадлежности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Ивановка</w:t>
            </w:r>
            <w:proofErr w:type="gramEnd"/>
            <w:r>
              <w:rPr>
                <w:sz w:val="22"/>
                <w:szCs w:val="22"/>
              </w:rPr>
              <w:t>, Ивановское шоссе 6/6 кладбище №2,  10 метров слева от входа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ритуальные принадлежности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Ивановка</w:t>
            </w:r>
            <w:proofErr w:type="gramEnd"/>
            <w:r>
              <w:rPr>
                <w:sz w:val="22"/>
                <w:szCs w:val="22"/>
              </w:rPr>
              <w:t>, кладбище №3, район автобусной остановки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ритуальные принадлежности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Ивановка</w:t>
            </w:r>
            <w:proofErr w:type="gramEnd"/>
            <w:r>
              <w:rPr>
                <w:sz w:val="22"/>
                <w:szCs w:val="22"/>
              </w:rPr>
              <w:t>, кладбище №3, район автобусной остановки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ритуальные принадлежности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rPr>
                <w:sz w:val="22"/>
                <w:szCs w:val="22"/>
              </w:rPr>
              <w:t>с 01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Киевская, на расстоянии 60 м от здания №53 по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иевской (ТЦ «На Киевской») напротив здания №112 по ул.Гвардейской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t>ул. Киевская, на расстоянии 20 м от здания №53 по ул</w:t>
            </w:r>
            <w:proofErr w:type="gramStart"/>
            <w:r>
              <w:t>.К</w:t>
            </w:r>
            <w:proofErr w:type="gramEnd"/>
            <w:r>
              <w:t>иевской (ТЦ «На Киевской») напротив здания №112 по ул.Гвардейская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t>18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мая по 31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r>
              <w:t>ул. Киевская, на расстоянии 25 м от здания №53 по ул</w:t>
            </w:r>
            <w:proofErr w:type="gramStart"/>
            <w:r>
              <w:t>.К</w:t>
            </w:r>
            <w:proofErr w:type="gramEnd"/>
            <w:r>
              <w:t>иевской (ТЦ «На Киевской») напротив здания №112 по ул.Гвардейской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t>18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мая по 31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Киевская, на расстоянии 30 м от здания №53 по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иевской (ТЦ «На Киевской») напротив здания №112 по ул.Гвардейской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t>овощи, фрукты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мая по 31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239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Киевская, на расстоянии 35 м от здания №53 по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иевской (ТЦ «На Киевской») напротив здания №112 по ул.Гвардейской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t>бытовая химия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t>18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мая по 31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pStyle w:val="af5"/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Киевская, на расстоянии 45 м от здания №53 по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иевской (ТЦ «На Киевской») напротив здания №112 по ул.Гвардейской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торговая палатка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галантерея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мая по 31 октября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>
              <w:rPr>
                <w:sz w:val="22"/>
                <w:szCs w:val="22"/>
              </w:rPr>
              <w:t>Степная</w:t>
            </w:r>
            <w:proofErr w:type="gramEnd"/>
            <w:r>
              <w:rPr>
                <w:sz w:val="22"/>
                <w:szCs w:val="22"/>
              </w:rPr>
              <w:t>, д.27/4, на расстоянии 25 м до остановки «</w:t>
            </w:r>
            <w:proofErr w:type="spellStart"/>
            <w:r>
              <w:rPr>
                <w:sz w:val="22"/>
                <w:szCs w:val="22"/>
              </w:rPr>
              <w:t>Аэлита</w:t>
            </w:r>
            <w:proofErr w:type="spellEnd"/>
            <w:r>
              <w:rPr>
                <w:sz w:val="22"/>
                <w:szCs w:val="22"/>
              </w:rPr>
              <w:t>», 20 м от стены дома по ул. Степная, д.27/4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tabs>
                <w:tab w:val="left" w:pos="426"/>
              </w:tabs>
              <w:ind w:right="1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Братьев Захаровых, в районе д.144 (ЦТП-5)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договор на размещение нестационарного торгового объекта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4253" w:type="dxa"/>
            <w:gridSpan w:val="2"/>
            <w:noWrap/>
          </w:tcPr>
          <w:p w:rsidR="001B7536" w:rsidRDefault="002E6E1F">
            <w:pPr>
              <w:jc w:val="both"/>
            </w:pPr>
            <w:r>
              <w:t xml:space="preserve">ул. Ленина, район д.91, 15 метров на земельном участке с кадастровым номером 64:40:010403:69 </w:t>
            </w:r>
          </w:p>
        </w:tc>
        <w:tc>
          <w:tcPr>
            <w:tcW w:w="1512" w:type="dxa"/>
            <w:gridSpan w:val="3"/>
            <w:noWrap/>
          </w:tcPr>
          <w:p w:rsidR="001B7536" w:rsidRDefault="002E6E1F">
            <w:pPr>
              <w:jc w:val="center"/>
            </w:pPr>
            <w:r>
              <w:t>торговый павильон</w:t>
            </w:r>
          </w:p>
        </w:tc>
        <w:tc>
          <w:tcPr>
            <w:tcW w:w="2740" w:type="dxa"/>
            <w:gridSpan w:val="3"/>
            <w:noWrap/>
          </w:tcPr>
          <w:p w:rsidR="001B7536" w:rsidRDefault="002E6E1F">
            <w:pPr>
              <w:jc w:val="center"/>
            </w:pPr>
            <w:r>
              <w:t>табачные изделия</w:t>
            </w:r>
          </w:p>
        </w:tc>
        <w:tc>
          <w:tcPr>
            <w:tcW w:w="792" w:type="dxa"/>
            <w:gridSpan w:val="2"/>
            <w:noWrap/>
          </w:tcPr>
          <w:p w:rsidR="001B7536" w:rsidRDefault="002E6E1F">
            <w:pPr>
              <w:jc w:val="center"/>
            </w:pPr>
            <w:r>
              <w:t>8</w:t>
            </w:r>
          </w:p>
        </w:tc>
        <w:tc>
          <w:tcPr>
            <w:tcW w:w="1908" w:type="dxa"/>
            <w:gridSpan w:val="2"/>
            <w:noWrap/>
          </w:tcPr>
          <w:p w:rsidR="001B7536" w:rsidRDefault="002E6E1F">
            <w:pPr>
              <w:jc w:val="center"/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noWrap/>
          </w:tcPr>
          <w:p w:rsidR="001B7536" w:rsidRDefault="002E6E1F">
            <w:pPr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noWrap/>
          </w:tcPr>
          <w:p w:rsidR="001B7536" w:rsidRDefault="002E6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r>
              <w:t>Территория парка «Центральный», на участке кадастровым номером 64:40:020206:3809, 31м от стенда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быстрое питание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с 1 января по 31 декабря</w:t>
            </w: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r>
              <w:t>Территория парка «Центральный», на участке кадастровым номером 64:40:020206:3809, 25м от стенда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мороженое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с 1 апреля по 31 октября</w:t>
            </w: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r>
              <w:t>Территория парка «Центральный», на участке кадастровым номером 64:40:020206:3809, 19м от стенда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мороженое, кондитерские изделия, выпечка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r>
              <w:t>Территория парка «Центральный», на участке кадастровым номером 64:40:020206:3809, 13м от стенда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пончики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аб.Леонова</w:t>
            </w:r>
            <w:proofErr w:type="spellEnd"/>
            <w:r>
              <w:t>, в районе площади перед зданием Городского дворца культуры, на участке кадастровым номером 64:40:020402:431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быстрое питание, мороженое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с 1 января по 31 декабря</w:t>
            </w: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  <w:tr w:rsidR="001B7536">
        <w:trPr>
          <w:gridAfter w:val="1"/>
          <w:wAfter w:w="52" w:type="dxa"/>
          <w:trHeight w:val="560"/>
        </w:trPr>
        <w:tc>
          <w:tcPr>
            <w:tcW w:w="644" w:type="dxa"/>
            <w:vMerge w:val="restart"/>
            <w:noWrap/>
          </w:tcPr>
          <w:p w:rsidR="001B7536" w:rsidRDefault="002E6E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249</w:t>
            </w:r>
          </w:p>
        </w:tc>
        <w:tc>
          <w:tcPr>
            <w:tcW w:w="4253" w:type="dxa"/>
            <w:gridSpan w:val="2"/>
            <w:vMerge w:val="restart"/>
            <w:noWrap/>
          </w:tcPr>
          <w:p w:rsidR="001B7536" w:rsidRDefault="002E6E1F">
            <w:pPr>
              <w:widowControl w:val="0"/>
            </w:pPr>
            <w:r>
              <w:t>Территория «Детского парка», на участке кадастровым номером 64:40:010246:418</w:t>
            </w:r>
          </w:p>
        </w:tc>
        <w:tc>
          <w:tcPr>
            <w:tcW w:w="1512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киоск</w:t>
            </w:r>
          </w:p>
        </w:tc>
        <w:tc>
          <w:tcPr>
            <w:tcW w:w="2740" w:type="dxa"/>
            <w:gridSpan w:val="3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напитки, быстрое питание, мороженое</w:t>
            </w:r>
          </w:p>
        </w:tc>
        <w:tc>
          <w:tcPr>
            <w:tcW w:w="792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908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 1 января по 31 декабря</w:t>
            </w:r>
          </w:p>
          <w:p w:rsidR="001B7536" w:rsidRDefault="001B7536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261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свободно и планируется к размещению НТО</w:t>
            </w:r>
          </w:p>
        </w:tc>
        <w:tc>
          <w:tcPr>
            <w:tcW w:w="1560" w:type="dxa"/>
            <w:gridSpan w:val="2"/>
            <w:vMerge w:val="restart"/>
            <w:noWrap/>
          </w:tcPr>
          <w:p w:rsidR="001B7536" w:rsidRDefault="002E6E1F">
            <w:pPr>
              <w:widowControl w:val="0"/>
              <w:jc w:val="center"/>
            </w:pPr>
            <w:r>
              <w:t>+</w:t>
            </w:r>
          </w:p>
        </w:tc>
      </w:tr>
    </w:tbl>
    <w:p w:rsidR="001B7536" w:rsidRDefault="001B7536">
      <w:pPr>
        <w:ind w:left="-180"/>
        <w:rPr>
          <w:b/>
          <w:sz w:val="28"/>
          <w:szCs w:val="28"/>
        </w:rPr>
      </w:pPr>
    </w:p>
    <w:p w:rsidR="001B7536" w:rsidRDefault="001B7536">
      <w:pPr>
        <w:ind w:left="-180"/>
        <w:rPr>
          <w:b/>
          <w:sz w:val="28"/>
          <w:szCs w:val="28"/>
        </w:rPr>
      </w:pPr>
    </w:p>
    <w:p w:rsidR="001B7536" w:rsidRDefault="001B7536">
      <w:pPr>
        <w:ind w:left="-180"/>
        <w:rPr>
          <w:b/>
          <w:sz w:val="28"/>
          <w:szCs w:val="28"/>
        </w:rPr>
      </w:pPr>
    </w:p>
    <w:p w:rsidR="001B7536" w:rsidRDefault="002E6E1F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 администрации БМР</w:t>
      </w:r>
    </w:p>
    <w:p w:rsidR="001B7536" w:rsidRDefault="002E6E1F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экономическому развитию и управлению </w:t>
      </w:r>
    </w:p>
    <w:p w:rsidR="001B7536" w:rsidRDefault="002E6E1F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собственностью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А.В. </w:t>
      </w:r>
      <w:proofErr w:type="spellStart"/>
      <w:r>
        <w:rPr>
          <w:b/>
          <w:sz w:val="28"/>
          <w:szCs w:val="28"/>
        </w:rPr>
        <w:t>Балуков</w:t>
      </w:r>
      <w:proofErr w:type="spellEnd"/>
    </w:p>
    <w:sectPr w:rsidR="001B7536" w:rsidSect="001B7536">
      <w:pgSz w:w="16838" w:h="11906" w:orient="landscape"/>
      <w:pgMar w:top="1440" w:right="1077" w:bottom="851" w:left="1077" w:header="709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536" w:rsidRDefault="002E6E1F">
      <w:r>
        <w:separator/>
      </w:r>
    </w:p>
  </w:endnote>
  <w:endnote w:type="continuationSeparator" w:id="1">
    <w:p w:rsidR="001B7536" w:rsidRDefault="002E6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536" w:rsidRDefault="0002583D">
    <w:pPr>
      <w:pStyle w:val="Footer0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2E6E1F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B7536" w:rsidRDefault="001B7536">
    <w:pPr>
      <w:pStyle w:val="Footer0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536" w:rsidRDefault="0002583D">
    <w:pPr>
      <w:pStyle w:val="Footer0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2E6E1F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C4011D">
      <w:rPr>
        <w:rStyle w:val="af7"/>
        <w:noProof/>
      </w:rPr>
      <w:t>24</w:t>
    </w:r>
    <w:r>
      <w:rPr>
        <w:rStyle w:val="af7"/>
      </w:rPr>
      <w:fldChar w:fldCharType="end"/>
    </w:r>
  </w:p>
  <w:p w:rsidR="001B7536" w:rsidRDefault="001B7536">
    <w:pPr>
      <w:pStyle w:val="Footer0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536" w:rsidRDefault="002E6E1F">
      <w:r>
        <w:separator/>
      </w:r>
    </w:p>
  </w:footnote>
  <w:footnote w:type="continuationSeparator" w:id="1">
    <w:p w:rsidR="001B7536" w:rsidRDefault="002E6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536"/>
    <w:rsid w:val="0002583D"/>
    <w:rsid w:val="001B7536"/>
    <w:rsid w:val="002E6E1F"/>
    <w:rsid w:val="00757279"/>
    <w:rsid w:val="00903C3B"/>
    <w:rsid w:val="00C4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3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1B7536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1B7536"/>
    <w:rPr>
      <w:sz w:val="24"/>
      <w:szCs w:val="24"/>
    </w:rPr>
  </w:style>
  <w:style w:type="character" w:customStyle="1" w:styleId="QuoteChar">
    <w:name w:val="Quote Char"/>
    <w:link w:val="2"/>
    <w:uiPriority w:val="29"/>
    <w:rsid w:val="001B7536"/>
    <w:rPr>
      <w:i/>
    </w:rPr>
  </w:style>
  <w:style w:type="character" w:customStyle="1" w:styleId="IntenseQuoteChar">
    <w:name w:val="Intense Quote Char"/>
    <w:link w:val="a5"/>
    <w:uiPriority w:val="30"/>
    <w:rsid w:val="001B7536"/>
    <w:rPr>
      <w:i/>
    </w:rPr>
  </w:style>
  <w:style w:type="character" w:customStyle="1" w:styleId="FootnoteTextChar">
    <w:name w:val="Footnote Text Char"/>
    <w:link w:val="a6"/>
    <w:uiPriority w:val="99"/>
    <w:rsid w:val="001B7536"/>
    <w:rPr>
      <w:sz w:val="18"/>
    </w:rPr>
  </w:style>
  <w:style w:type="character" w:customStyle="1" w:styleId="EndnoteTextChar">
    <w:name w:val="Endnote Text Char"/>
    <w:link w:val="a7"/>
    <w:uiPriority w:val="99"/>
    <w:rsid w:val="001B7536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1B753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B753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B753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B753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B753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B753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B753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B753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B753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1B753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B753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B753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B75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B753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B753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B753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B75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B7536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1B7536"/>
    <w:pPr>
      <w:ind w:left="720"/>
      <w:contextualSpacing/>
    </w:pPr>
  </w:style>
  <w:style w:type="paragraph" w:styleId="a9">
    <w:name w:val="No Spacing"/>
    <w:uiPriority w:val="1"/>
    <w:qFormat/>
    <w:rsid w:val="001B7536"/>
  </w:style>
  <w:style w:type="paragraph" w:styleId="a3">
    <w:name w:val="Title"/>
    <w:basedOn w:val="a"/>
    <w:next w:val="a"/>
    <w:link w:val="aa"/>
    <w:uiPriority w:val="10"/>
    <w:qFormat/>
    <w:rsid w:val="001B7536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1B7536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1B7536"/>
    <w:pPr>
      <w:spacing w:before="200" w:after="200"/>
    </w:pPr>
  </w:style>
  <w:style w:type="character" w:customStyle="1" w:styleId="ab">
    <w:name w:val="Подзаголовок Знак"/>
    <w:link w:val="a4"/>
    <w:uiPriority w:val="11"/>
    <w:rsid w:val="001B753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B753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B7536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1B75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1B753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B753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B7536"/>
  </w:style>
  <w:style w:type="paragraph" w:customStyle="1" w:styleId="Footer">
    <w:name w:val="Footer"/>
    <w:basedOn w:val="a"/>
    <w:link w:val="CaptionChar"/>
    <w:uiPriority w:val="99"/>
    <w:unhideWhenUsed/>
    <w:rsid w:val="001B753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B753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B753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B7536"/>
  </w:style>
  <w:style w:type="table" w:styleId="ad">
    <w:name w:val="Table Grid"/>
    <w:basedOn w:val="a1"/>
    <w:rsid w:val="001B753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B753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B753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1B753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B753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B753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B753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B753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B753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B753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B753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1B7536"/>
    <w:rPr>
      <w:color w:val="0000FF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1B7536"/>
    <w:pPr>
      <w:spacing w:after="40"/>
    </w:pPr>
    <w:rPr>
      <w:sz w:val="18"/>
    </w:rPr>
  </w:style>
  <w:style w:type="character" w:customStyle="1" w:styleId="af">
    <w:name w:val="Текст сноски Знак"/>
    <w:link w:val="a6"/>
    <w:uiPriority w:val="99"/>
    <w:rsid w:val="001B7536"/>
    <w:rPr>
      <w:sz w:val="18"/>
    </w:rPr>
  </w:style>
  <w:style w:type="character" w:styleId="af0">
    <w:name w:val="footnote reference"/>
    <w:uiPriority w:val="99"/>
    <w:unhideWhenUsed/>
    <w:rsid w:val="001B7536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1B7536"/>
    <w:rPr>
      <w:sz w:val="20"/>
    </w:rPr>
  </w:style>
  <w:style w:type="character" w:customStyle="1" w:styleId="af1">
    <w:name w:val="Текст концевой сноски Знак"/>
    <w:link w:val="a7"/>
    <w:uiPriority w:val="99"/>
    <w:rsid w:val="001B7536"/>
    <w:rPr>
      <w:sz w:val="20"/>
    </w:rPr>
  </w:style>
  <w:style w:type="character" w:styleId="af2">
    <w:name w:val="endnote reference"/>
    <w:uiPriority w:val="99"/>
    <w:semiHidden/>
    <w:unhideWhenUsed/>
    <w:rsid w:val="001B753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B7536"/>
    <w:pPr>
      <w:spacing w:after="57"/>
    </w:pPr>
  </w:style>
  <w:style w:type="paragraph" w:styleId="21">
    <w:name w:val="toc 2"/>
    <w:basedOn w:val="a"/>
    <w:next w:val="a"/>
    <w:uiPriority w:val="39"/>
    <w:unhideWhenUsed/>
    <w:rsid w:val="001B753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B753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B753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B753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B753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B753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B753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B7536"/>
    <w:pPr>
      <w:spacing w:after="57"/>
      <w:ind w:left="2268"/>
    </w:pPr>
  </w:style>
  <w:style w:type="paragraph" w:styleId="af3">
    <w:name w:val="TOC Heading"/>
    <w:uiPriority w:val="39"/>
    <w:unhideWhenUsed/>
    <w:rsid w:val="001B7536"/>
  </w:style>
  <w:style w:type="paragraph" w:styleId="af4">
    <w:name w:val="table of figures"/>
    <w:basedOn w:val="a"/>
    <w:next w:val="a"/>
    <w:uiPriority w:val="99"/>
    <w:unhideWhenUsed/>
    <w:rsid w:val="001B7536"/>
  </w:style>
  <w:style w:type="paragraph" w:styleId="HTML">
    <w:name w:val="HTML Preformatted"/>
    <w:basedOn w:val="a"/>
    <w:link w:val="HTML0"/>
    <w:rsid w:val="001B7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B7536"/>
    <w:rPr>
      <w:rFonts w:ascii="Courier New" w:hAnsi="Courier New" w:cs="Courier New"/>
      <w:lang w:val="ru-RU" w:eastAsia="ru-RU" w:bidi="ar-SA"/>
    </w:rPr>
  </w:style>
  <w:style w:type="paragraph" w:styleId="af5">
    <w:name w:val="Body Text"/>
    <w:basedOn w:val="a"/>
    <w:link w:val="af6"/>
    <w:rsid w:val="001B7536"/>
    <w:rPr>
      <w:sz w:val="28"/>
      <w:szCs w:val="20"/>
    </w:rPr>
  </w:style>
  <w:style w:type="character" w:customStyle="1" w:styleId="af6">
    <w:name w:val="Основной текст Знак"/>
    <w:link w:val="af5"/>
    <w:rsid w:val="001B7536"/>
    <w:rPr>
      <w:sz w:val="28"/>
      <w:lang w:val="ru-RU" w:eastAsia="ru-RU" w:bidi="ar-SA"/>
    </w:rPr>
  </w:style>
  <w:style w:type="paragraph" w:customStyle="1" w:styleId="Footer0">
    <w:name w:val="Footer"/>
    <w:basedOn w:val="a"/>
    <w:rsid w:val="001B7536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1B7536"/>
  </w:style>
  <w:style w:type="paragraph" w:styleId="af8">
    <w:name w:val="Balloon Text"/>
    <w:basedOn w:val="a"/>
    <w:link w:val="af9"/>
    <w:rsid w:val="001B7536"/>
    <w:rPr>
      <w:rFonts w:ascii="Segoe UI" w:hAnsi="Segoe UI"/>
      <w:sz w:val="18"/>
      <w:szCs w:val="18"/>
      <w:lang w:val="en-US" w:eastAsia="en-US"/>
    </w:rPr>
  </w:style>
  <w:style w:type="character" w:customStyle="1" w:styleId="af9">
    <w:name w:val="Текст выноски Знак"/>
    <w:link w:val="af8"/>
    <w:rsid w:val="001B7536"/>
    <w:rPr>
      <w:rFonts w:ascii="Segoe UI" w:hAnsi="Segoe UI" w:cs="Segoe UI"/>
      <w:sz w:val="18"/>
      <w:szCs w:val="18"/>
    </w:rPr>
  </w:style>
  <w:style w:type="paragraph" w:customStyle="1" w:styleId="Header0">
    <w:name w:val="Header"/>
    <w:basedOn w:val="a"/>
    <w:link w:val="afa"/>
    <w:rsid w:val="001B753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Верхний колонтитул Знак"/>
    <w:link w:val="Header0"/>
    <w:rsid w:val="001B7536"/>
    <w:rPr>
      <w:sz w:val="24"/>
      <w:szCs w:val="24"/>
    </w:rPr>
  </w:style>
  <w:style w:type="paragraph" w:customStyle="1" w:styleId="afb">
    <w:name w:val="Знак Знак Знак Знак Знак Знак Знак Знак Знак Знак Знак Знак Знак"/>
    <w:basedOn w:val="a"/>
    <w:rsid w:val="001B753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grp365.ru/reestr?egrp=64:40:020382:1441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egrp365.ru/reestr?egrp=64:40:010110:1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grp365.ru/reestr?egrp=64:40:010176:3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egrp365.ru/reestr?egrp=64:40:020301: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grp365.ru/reestr?egrp=64:40:020314: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7213</Words>
  <Characters>41119</Characters>
  <Application>Microsoft Office Word</Application>
  <DocSecurity>0</DocSecurity>
  <Lines>342</Lines>
  <Paragraphs>96</Paragraphs>
  <ScaleCrop>false</ScaleCrop>
  <Company>Организация</Company>
  <LinksUpToDate>false</LinksUpToDate>
  <CharactersWithSpaces>48236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</dc:title>
  <dc:creator>balykovava</dc:creator>
  <cp:lastModifiedBy>User</cp:lastModifiedBy>
  <cp:revision>2</cp:revision>
  <dcterms:created xsi:type="dcterms:W3CDTF">2025-04-24T05:36:00Z</dcterms:created>
  <dcterms:modified xsi:type="dcterms:W3CDTF">2025-04-24T05:36:00Z</dcterms:modified>
  <cp:version>1048576</cp:version>
</cp:coreProperties>
</file>