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4"/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jc w:val="center"/>
        <w:spacing w:after="200" w:line="276" w:lineRule="auto"/>
        <w:rPr>
          <w:rFonts w:ascii="PT Astra Serif" w:hAnsi="PT Astra Serif" w:eastAsia="Calibri"/>
          <w:sz w:val="28"/>
          <w:szCs w:val="28"/>
          <w:lang w:eastAsia="en-US"/>
        </w:rPr>
      </w:pPr>
      <w:r>
        <w:rPr>
          <w:rFonts w:ascii="PT Astra Serif" w:hAnsi="PT Astra Serif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1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41275</wp:posOffset>
                </wp:positionV>
                <wp:extent cx="619760" cy="775335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6341335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19759" cy="7753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207.15pt;mso-position-horizontal:absolute;mso-position-vertical-relative:text;margin-top:3.25pt;mso-position-vertical:absolute;width:48.80pt;height:61.05pt;mso-wrap-distance-left:9.05pt;mso-wrap-distance-top:0.00pt;mso-wrap-distance-right:9.05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PT Astra Serif" w:hAnsi="PT Astra Serif" w:eastAsia="Calibri"/>
          <w:sz w:val="28"/>
          <w:szCs w:val="28"/>
          <w:lang w:eastAsia="en-US"/>
        </w:rPr>
      </w:r>
      <w:r>
        <w:rPr>
          <w:rFonts w:ascii="PT Astra Serif" w:hAnsi="PT Astra Serif" w:eastAsia="Calibri"/>
          <w:sz w:val="28"/>
          <w:szCs w:val="28"/>
          <w:lang w:eastAsia="en-US"/>
        </w:rPr>
      </w:r>
    </w:p>
    <w:p>
      <w:pPr>
        <w:pStyle w:val="644"/>
        <w:spacing w:after="200" w:line="276" w:lineRule="auto"/>
        <w:tabs>
          <w:tab w:val="left" w:pos="5580" w:leader="none"/>
        </w:tabs>
        <w:rPr>
          <w:rFonts w:ascii="PT Astra Serif" w:hAnsi="PT Astra Serif" w:eastAsia="Calibri"/>
          <w:sz w:val="28"/>
          <w:szCs w:val="28"/>
          <w:lang w:eastAsia="en-US"/>
        </w:rPr>
      </w:pPr>
      <w:r>
        <w:rPr>
          <w:rFonts w:ascii="PT Astra Serif" w:hAnsi="PT Astra Serif" w:eastAsia="Calibri"/>
          <w:sz w:val="28"/>
          <w:szCs w:val="28"/>
          <w:lang w:eastAsia="en-US"/>
        </w:rPr>
        <w:tab/>
      </w:r>
      <w:r>
        <w:rPr>
          <w:rFonts w:ascii="PT Astra Serif" w:hAnsi="PT Astra Serif" w:eastAsia="Calibri"/>
          <w:sz w:val="28"/>
          <w:szCs w:val="28"/>
          <w:lang w:eastAsia="en-US"/>
        </w:rPr>
      </w:r>
      <w:r>
        <w:rPr>
          <w:rFonts w:ascii="PT Astra Serif" w:hAnsi="PT Astra Serif" w:eastAsia="Calibri"/>
          <w:sz w:val="28"/>
          <w:szCs w:val="28"/>
          <w:lang w:eastAsia="en-US"/>
        </w:rPr>
      </w:r>
    </w:p>
    <w:p>
      <w:pPr>
        <w:pStyle w:val="644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44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АДМИНИСТРАЦИЯ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44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БАЛАКОВСКОГО МУНИЦИПАЛЬНОГО РАЙОНА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44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САРАТОВСКОЙ ОБЛАСТИ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44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44"/>
        <w:jc w:val="center"/>
        <w:spacing w:line="216" w:lineRule="auto"/>
        <w:rPr>
          <w:rFonts w:ascii="PT Astra Serif" w:hAnsi="PT Astra Serif"/>
          <w:b/>
          <w:sz w:val="32"/>
          <w:szCs w:val="32"/>
        </w:rPr>
      </w:pPr>
      <w:r>
        <w:rPr>
          <w:rFonts w:ascii="PT Astra Serif" w:hAnsi="PT Astra Serif"/>
          <w:b/>
          <w:sz w:val="32"/>
          <w:szCs w:val="32"/>
        </w:rPr>
        <w:t xml:space="preserve">П О С Т А Н О В Л Е Н И Е</w:t>
      </w:r>
      <w:r>
        <w:rPr>
          <w:rFonts w:ascii="PT Astra Serif" w:hAnsi="PT Astra Serif"/>
          <w:b/>
          <w:sz w:val="32"/>
          <w:szCs w:val="32"/>
        </w:rPr>
      </w:r>
      <w:r>
        <w:rPr>
          <w:rFonts w:ascii="PT Astra Serif" w:hAnsi="PT Astra Serif"/>
          <w:b/>
          <w:sz w:val="32"/>
          <w:szCs w:val="32"/>
        </w:rPr>
      </w:r>
    </w:p>
    <w:p>
      <w:pPr>
        <w:pStyle w:val="644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44"/>
        <w:jc w:val="both"/>
        <w:spacing w:line="216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u w:val="single"/>
        </w:rPr>
        <w:t xml:space="preserve">20 декабря </w:t>
      </w:r>
      <w:r>
        <w:rPr>
          <w:rFonts w:ascii="PT Astra Serif" w:hAnsi="PT Astra Serif"/>
          <w:sz w:val="28"/>
          <w:szCs w:val="28"/>
          <w:u w:val="single"/>
        </w:rPr>
        <w:t xml:space="preserve">2</w:t>
      </w:r>
      <w:r>
        <w:rPr>
          <w:rFonts w:ascii="PT Astra Serif" w:hAnsi="PT Astra Serif"/>
          <w:sz w:val="28"/>
          <w:szCs w:val="28"/>
          <w:u w:val="single"/>
        </w:rPr>
        <w:t xml:space="preserve">0</w:t>
      </w:r>
      <w:r>
        <w:rPr>
          <w:rFonts w:ascii="PT Astra Serif" w:hAnsi="PT Astra Serif"/>
          <w:sz w:val="28"/>
          <w:szCs w:val="28"/>
          <w:u w:val="single"/>
        </w:rPr>
        <w:t xml:space="preserve">2</w:t>
      </w:r>
      <w:r>
        <w:rPr>
          <w:rFonts w:ascii="PT Astra Serif" w:hAnsi="PT Astra Serif"/>
          <w:sz w:val="28"/>
          <w:szCs w:val="28"/>
          <w:u w:val="single"/>
        </w:rPr>
        <w:t xml:space="preserve">4  </w:t>
      </w:r>
      <w:r>
        <w:rPr>
          <w:rFonts w:ascii="PT Astra Serif" w:hAnsi="PT Astra Serif"/>
          <w:sz w:val="28"/>
          <w:szCs w:val="28"/>
        </w:rPr>
        <w:t xml:space="preserve">№ </w:t>
      </w:r>
      <w:r>
        <w:rPr>
          <w:rFonts w:ascii="PT Astra Serif" w:hAnsi="PT Astra Serif"/>
          <w:sz w:val="28"/>
          <w:szCs w:val="28"/>
        </w:rPr>
        <w:t xml:space="preserve">5148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г. Балаково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44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4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Об утверждении админи</w:t>
      </w:r>
      <w:r>
        <w:rPr>
          <w:rFonts w:ascii="PT Astra Serif" w:hAnsi="PT Astra Serif"/>
          <w:b/>
          <w:sz w:val="28"/>
          <w:szCs w:val="28"/>
        </w:rPr>
        <w:t xml:space="preserve">стративного регламента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widowControl w:val="o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соответствии с Федеральным законом от 06 октября 2003 года </w:t>
        <w:br w:type="textWrapping" w:clear="all"/>
        <w:t xml:space="preserve">№ 131-ФЗ «Об общих принципах организации местного самоуправления </w:t>
        <w:br w:type="textWrapping" w:clear="all"/>
        <w:t xml:space="preserve">в Российск</w:t>
      </w:r>
      <w:r>
        <w:rPr>
          <w:rFonts w:ascii="PT Astra Serif" w:hAnsi="PT Astra Serif"/>
          <w:sz w:val="28"/>
          <w:szCs w:val="28"/>
        </w:rPr>
        <w:t xml:space="preserve">ой Федерации», Федеральным законом от 27 июля 2010 года № 210-ФЗ «Об организации предоставления государственных и муниципальных услуг», постановлением администрации Балаковского муниципального района Саратовской области от 22.06.2023 № 2356 «Об утверждении</w:t>
      </w:r>
      <w:r>
        <w:rPr>
          <w:rFonts w:ascii="PT Astra Serif" w:hAnsi="PT Astra Serif"/>
          <w:sz w:val="28"/>
          <w:szCs w:val="28"/>
        </w:rPr>
        <w:t xml:space="preserve"> Правил разработки и утверждения административных регламентов предоставления муниципальных услуг», Уставом Балаковского муниципального района, Уставом муниципального образования город Балаково, администрация Балаковского муниципального района ПОСТАНОВЛЯЕТ: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widowControl w:val="o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 Утвердить административный регламент предоставления муниципаль</w:t>
      </w:r>
      <w:r>
        <w:rPr>
          <w:rFonts w:ascii="PT Astra Serif" w:hAnsi="PT Astra Serif"/>
          <w:sz w:val="28"/>
          <w:szCs w:val="28"/>
        </w:rPr>
        <w:t xml:space="preserve">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согласно приложению к настоящему постановлению.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widowControl w:val="off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2. Признать утратившим силу постановление администрации Балаковского муниципального района от 29 декабря 2015 года № 5094 </w:t>
        <w:br w:type="textWrapping" w:clear="all"/>
        <w:t xml:space="preserve">«Об утверждении администра</w:t>
      </w:r>
      <w:r>
        <w:rPr>
          <w:rFonts w:ascii="PT Astra Serif" w:hAnsi="PT Astra Serif"/>
          <w:bCs/>
          <w:sz w:val="28"/>
          <w:szCs w:val="28"/>
        </w:rPr>
        <w:t xml:space="preserve">тивного регламента по предоставлению муниципальной услуги «Выдача акта освидетельствования проведения основных работ по строительству (реконструкции) объектов индивидуального жилищного строительства с привлечением средств материнского (семейного) капитала»</w:t>
      </w:r>
      <w:r>
        <w:rPr>
          <w:rFonts w:ascii="PT Astra Serif" w:hAnsi="PT Astra Serif" w:cs="Times New Roman"/>
          <w:bCs/>
          <w:sz w:val="28"/>
          <w:szCs w:val="28"/>
        </w:rPr>
        <w:t xml:space="preserve">. </w:t>
      </w: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firstLine="709"/>
        <w:jc w:val="both"/>
        <w:widowControl w:val="o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3. Отделу по работе со СМИ, общественными организациями, этническими и конфессиональными </w:t>
      </w:r>
      <w:r>
        <w:rPr>
          <w:rFonts w:ascii="PT Astra Serif" w:hAnsi="PT Astra Serif"/>
          <w:bCs/>
          <w:sz w:val="28"/>
          <w:szCs w:val="28"/>
        </w:rPr>
        <w:t xml:space="preserve">сообществами администрации Балаковского муниципального района (Палаев Н.В.) обеспечить опубликование постановления в периодическом печатном издании газете «Балаковские вести», разместить в сетевом издании «Правовые акты Балаковского муниципального района» </w:t>
      </w:r>
      <w:r>
        <w:rPr>
          <w:rFonts w:ascii="PT Astra Serif" w:hAnsi="PT Astra Serif"/>
          <w:bCs/>
          <w:sz w:val="28"/>
          <w:szCs w:val="28"/>
          <w:lang w:val="en-US"/>
        </w:rPr>
        <w:t xml:space="preserve">www</w:t>
      </w:r>
      <w:r>
        <w:rPr>
          <w:rFonts w:ascii="PT Astra Serif" w:hAnsi="PT Astra Serif"/>
          <w:bCs/>
          <w:sz w:val="28"/>
          <w:szCs w:val="28"/>
        </w:rPr>
        <w:t xml:space="preserve">.</w:t>
      </w:r>
      <w:r>
        <w:rPr>
          <w:rFonts w:ascii="PT Astra Serif" w:hAnsi="PT Astra Serif"/>
          <w:bCs/>
          <w:sz w:val="28"/>
          <w:szCs w:val="28"/>
          <w:lang w:val="en-US"/>
        </w:rPr>
        <w:t xml:space="preserve">admbal</w:t>
      </w:r>
      <w:r>
        <w:rPr>
          <w:rFonts w:ascii="PT Astra Serif" w:hAnsi="PT Astra Serif"/>
          <w:bCs/>
          <w:sz w:val="28"/>
          <w:szCs w:val="28"/>
        </w:rPr>
        <w:t xml:space="preserve">-</w:t>
      </w:r>
      <w:r>
        <w:rPr>
          <w:rFonts w:ascii="PT Astra Serif" w:hAnsi="PT Astra Serif"/>
          <w:bCs/>
          <w:sz w:val="28"/>
          <w:szCs w:val="28"/>
          <w:lang w:val="en-US"/>
        </w:rPr>
        <w:t xml:space="preserve">doc</w:t>
      </w:r>
      <w:r>
        <w:rPr>
          <w:rFonts w:ascii="PT Astra Serif" w:hAnsi="PT Astra Serif"/>
          <w:bCs/>
          <w:sz w:val="28"/>
          <w:szCs w:val="28"/>
        </w:rPr>
        <w:t xml:space="preserve">.</w:t>
      </w:r>
      <w:r>
        <w:rPr>
          <w:rFonts w:ascii="PT Astra Serif" w:hAnsi="PT Astra Serif"/>
          <w:bCs/>
          <w:sz w:val="28"/>
          <w:szCs w:val="28"/>
          <w:lang w:val="en-US"/>
        </w:rPr>
        <w:t xml:space="preserve">ru</w:t>
      </w:r>
      <w:r>
        <w:rPr>
          <w:rFonts w:ascii="PT Astra Serif" w:hAnsi="PT Astra Serif"/>
          <w:bCs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widowControl w:val="off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4. Контроль за исполнением постановления возложить на заместителя главы администрации Балаковского муниципального района по строительству </w:t>
        <w:br w:type="textWrapping" w:clear="all"/>
        <w:t xml:space="preserve">и развитию ЖКХ Канатова П.С. </w:t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Глава Балаковского </w:t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муниципального района </w:t>
        <w:tab/>
        <w:tab/>
        <w:t xml:space="preserve">           </w:t>
        <w:tab/>
        <w:t xml:space="preserve">                                С.В.Барулин </w:t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44"/>
        <w:tabs>
          <w:tab w:val="left" w:pos="2600" w:leader="none"/>
        </w:tabs>
        <w:rPr>
          <w:rFonts w:ascii="PT Astra Serif" w:hAnsi="PT Astra Serif"/>
          <w:bCs/>
          <w:sz w:val="12"/>
          <w:szCs w:val="12"/>
        </w:rPr>
      </w:pPr>
      <w:r>
        <w:rPr>
          <w:rFonts w:ascii="PT Astra Serif" w:hAnsi="PT Astra Serif"/>
          <w:bCs/>
          <w:sz w:val="12"/>
          <w:szCs w:val="12"/>
        </w:rPr>
        <w:t xml:space="preserve">Ш.О.Н.</w:t>
      </w:r>
      <w:r>
        <w:rPr>
          <w:rFonts w:ascii="PT Astra Serif" w:hAnsi="PT Astra Serif"/>
          <w:bCs/>
          <w:sz w:val="12"/>
          <w:szCs w:val="12"/>
        </w:rPr>
      </w:r>
    </w:p>
    <w:p>
      <w:pPr>
        <w:pStyle w:val="644"/>
        <w:rPr>
          <w:rFonts w:ascii="PT Astra Serif" w:hAnsi="PT Astra Serif" w:eastAsia="Times New Roman" w:cs="Times New Roman"/>
          <w:sz w:val="12"/>
          <w:szCs w:val="12"/>
          <w:lang w:eastAsia="ru-RU" w:bidi="ar-SA"/>
        </w:rPr>
        <w:sectPr>
          <w:footnotePr/>
          <w:endnotePr/>
          <w:type w:val="nextPage"/>
          <w:pgSz w:w="11906" w:h="16838" w:orient="portrait"/>
          <w:pgMar w:top="1134" w:right="567" w:bottom="1134" w:left="1701" w:header="0" w:footer="709" w:gutter="0"/>
          <w:cols w:num="1" w:sep="0" w:space="720" w:equalWidth="1"/>
          <w:docGrid w:linePitch="360"/>
        </w:sectPr>
      </w:pPr>
      <w:r>
        <w:rPr>
          <w:rFonts w:ascii="PT Astra Serif" w:hAnsi="PT Astra Serif" w:eastAsia="Times New Roman" w:cs="Times New Roman"/>
          <w:sz w:val="12"/>
          <w:szCs w:val="12"/>
          <w:lang w:eastAsia="ru-RU" w:bidi="ar-SA"/>
        </w:rPr>
      </w:r>
      <w:r>
        <w:rPr>
          <w:rFonts w:ascii="PT Astra Serif" w:hAnsi="PT Astra Serif" w:eastAsia="Times New Roman" w:cs="Times New Roman"/>
          <w:sz w:val="12"/>
          <w:szCs w:val="12"/>
          <w:lang w:eastAsia="ru-RU" w:bidi="ar-SA"/>
        </w:rPr>
      </w:r>
    </w:p>
    <w:p>
      <w:pPr>
        <w:pStyle w:val="644"/>
        <w:ind w:left="5580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УТВЕРЖДЕН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ind w:left="5580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постановлением администрации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ind w:left="5580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Балаковского муниципального района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Административный регламент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предо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I. Общие положения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1.1. Административный регламент предо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(далее - административный регламент, муниципальная услуга) устанавливает порядок и стандарт предоставления муниципальной услуги.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1.2.Муниципальная услуга предоставляется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физическому лицу, получившему госу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дарственный сертификат на материнский (семейный) капитал и заинтересованного в получении акта освидетельствования проведения основных работ по строительству (реконструкции) объекта индивидуального жилищного строительства (далее – акта освидетельствования,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заявитель).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От имени заявителя за предоставлением муниципальной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(далее – представитель заявителя).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1.3.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Муниципальная 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слуга предоставляется заявителю в соответствии с вариантом предоставления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муниципальной 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слуги (далее - вариант).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Вариант определяется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 соответствии с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\l "sub_10110"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4"/>
          <w:rFonts w:ascii="PT Astra Serif" w:hAnsi="PT Astra Serif"/>
          <w:b w:val="0"/>
          <w:color w:val="000000"/>
          <w:sz w:val="28"/>
          <w:szCs w:val="28"/>
        </w:rPr>
        <w:t xml:space="preserve">таблицей</w:t>
      </w:r>
      <w:r>
        <w:rPr>
          <w:rStyle w:val="674"/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№2 приложения №1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к настоящему административному регламенту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исходя из общих признаков заявителя, а также из результата предоставления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муниципальной 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слуги, за предоставлением которой обратился указанный заявитель.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Перечень общих призн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услуги, определяются путем профилирования, осуществляемого в соответствии с настоящим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дминистративным регламентом.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2. Стандарт предоставления муниципальной услуги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2.1. Наименование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2.1.1. Наименование муниципальной услуги: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2.2. Наименование органа, предоставляющего муниципальную услугу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2.2.1. Муниципальная услуга предоставляется органом местного самоуправления - администрацией Балаковского муниципального района Саратовской области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(далее — Уполномоченный орган)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и осуществляется управление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м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архитектуры и градостроительства администрации  Балаковского муниципального района (далее —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правление).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65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/>
        </w:rPr>
        <w:t xml:space="preserve">2.2.2. </w:t>
      </w:r>
      <w:r>
        <w:rPr>
          <w:rFonts w:ascii="PT Astra Serif" w:hAnsi="PT Astra Serif"/>
          <w:sz w:val="28"/>
          <w:szCs w:val="28"/>
        </w:rPr>
        <w:t xml:space="preserve">Услуга предусматривает возможность приема </w:t>
      </w:r>
      <w:r>
        <w:rPr>
          <w:rFonts w:ascii="PT Astra Serif" w:hAnsi="PT Astra Serif"/>
          <w:sz w:val="28"/>
          <w:szCs w:val="28"/>
        </w:rPr>
        <w:t xml:space="preserve">запроса</w:t>
      </w:r>
      <w:r>
        <w:rPr>
          <w:rFonts w:ascii="PT Astra Serif" w:hAnsi="PT Astra Serif"/>
          <w:sz w:val="28"/>
          <w:szCs w:val="28"/>
        </w:rPr>
        <w:t xml:space="preserve"> и документов </w:t>
      </w:r>
      <w:r>
        <w:rPr>
          <w:rFonts w:ascii="PT Astra Serif" w:hAnsi="PT Astra Serif"/>
          <w:sz w:val="28"/>
          <w:szCs w:val="28"/>
        </w:rPr>
        <w:t xml:space="preserve">и(или) информации, необходимых для представления </w:t>
      </w:r>
      <w:r>
        <w:rPr>
          <w:rFonts w:ascii="PT Astra Serif" w:hAnsi="PT Astra Serif" w:cs="Times New Roman"/>
          <w:sz w:val="28"/>
          <w:szCs w:val="28"/>
        </w:rPr>
        <w:t xml:space="preserve">муниципальной услуги</w:t>
      </w:r>
      <w:r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 xml:space="preserve">от заявителя в многофункциональном центре предоставления государственных и муниципальных услуг (</w:t>
      </w:r>
      <w:r>
        <w:rPr>
          <w:rFonts w:ascii="PT Astra Serif" w:hAnsi="PT Astra Serif"/>
          <w:sz w:val="28"/>
          <w:szCs w:val="28"/>
        </w:rPr>
        <w:t xml:space="preserve">далее - </w:t>
      </w:r>
      <w:r>
        <w:rPr>
          <w:rFonts w:ascii="PT Astra Serif" w:hAnsi="PT Astra Serif"/>
          <w:sz w:val="28"/>
          <w:szCs w:val="28"/>
        </w:rPr>
        <w:t xml:space="preserve">МФЦ), расположенном на территории</w:t>
      </w:r>
      <w:r>
        <w:rPr>
          <w:rFonts w:ascii="PT Astra Serif" w:hAnsi="PT Astra Serif"/>
          <w:sz w:val="28"/>
          <w:szCs w:val="28"/>
        </w:rPr>
        <w:t xml:space="preserve"> города Балаково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 xml:space="preserve">Принятие МФЦ решения об отказе в приеме заявления и документов и(или) информации, необходимых для представления </w:t>
      </w:r>
      <w:r>
        <w:rPr>
          <w:rFonts w:ascii="PT Astra Serif" w:hAnsi="PT Astra Serif" w:cs="Times New Roman"/>
          <w:sz w:val="28"/>
          <w:szCs w:val="28"/>
        </w:rPr>
        <w:t xml:space="preserve">муниципальной услуги</w:t>
      </w:r>
      <w:r>
        <w:rPr>
          <w:rFonts w:ascii="PT Astra Serif" w:hAnsi="PT Astra Serif"/>
          <w:sz w:val="28"/>
          <w:szCs w:val="28"/>
        </w:rPr>
        <w:t xml:space="preserve">, не предусмотрено.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2.3. Результат предоставления муниципальной услуги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2.3.1. Результатом предоставления муниципальной услуги является: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При обращении заявителя за выдачей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капитала: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а)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выдача</w:t>
      </w:r>
      <w: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акт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освидетельствования проведения основных работ по строительству (реконструкции) объекта индивидуального жилищного строительства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б) отказ в предоставлении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При обращении заявителя за</w:t>
      </w:r>
      <w:r>
        <w:rPr>
          <w:rFonts w:ascii="PT Astra Serif" w:hAnsi="PT Astra Serif"/>
          <w:sz w:val="28"/>
          <w:szCs w:val="28"/>
          <w:lang w:eastAsia="ru-RU"/>
        </w:rPr>
        <w:t xml:space="preserve">  </w:t>
      </w:r>
      <w:r>
        <w:rPr>
          <w:rFonts w:ascii="PT Astra Serif" w:hAnsi="PT Astra Serif"/>
          <w:sz w:val="28"/>
          <w:szCs w:val="28"/>
        </w:rPr>
        <w:t xml:space="preserve">исправлением допущенных опечаток и (или) ошибок в выданных в результате предоставления муниципальной услуги документах</w:t>
      </w:r>
      <w:r>
        <w:rPr>
          <w:rFonts w:ascii="PT Astra Serif" w:hAnsi="PT Astra Serif"/>
          <w:sz w:val="28"/>
          <w:szCs w:val="28"/>
        </w:rPr>
        <w:t xml:space="preserve">: 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</w:t>
      </w:r>
      <w:r>
        <w:rPr>
          <w:rFonts w:ascii="PT Astra Serif" w:hAnsi="PT Astra Serif"/>
          <w:sz w:val="28"/>
          <w:szCs w:val="28"/>
        </w:rPr>
        <w:t xml:space="preserve">решение об </w:t>
      </w:r>
      <w:r>
        <w:rPr>
          <w:rFonts w:ascii="PT Astra Serif" w:hAnsi="PT Astra Serif"/>
          <w:sz w:val="28"/>
          <w:szCs w:val="28"/>
        </w:rPr>
        <w:t xml:space="preserve">исправлен</w:t>
      </w:r>
      <w:r>
        <w:rPr>
          <w:rFonts w:ascii="PT Astra Serif" w:hAnsi="PT Astra Serif"/>
          <w:sz w:val="28"/>
          <w:szCs w:val="28"/>
        </w:rPr>
        <w:t xml:space="preserve">и</w:t>
      </w:r>
      <w:r>
        <w:rPr>
          <w:rFonts w:ascii="PT Astra Serif" w:hAnsi="PT Astra Serif"/>
          <w:sz w:val="28"/>
          <w:szCs w:val="28"/>
        </w:rPr>
        <w:t xml:space="preserve">и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опечаток и (или) ошибок в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выданных в результате предоставления муниципальной услуги документах;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</w:rPr>
        <w:t xml:space="preserve">б) решение об отказе в исправлении допущенных опечаток и (или) ошибок в выданных в результате предоставления муниципальной услуги документах.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2.3.2.Документом, содержащим решение о предоставлении муниципальной услуги является: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а) При обращении заявителя за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выдачей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66"/>
        <w:ind w:firstLine="709"/>
        <w:jc w:val="both"/>
        <w:spacing w:before="0" w:after="0"/>
        <w:rPr>
          <w:rFonts w:ascii="PT Astra Serif" w:hAnsi="PT Astra Serif"/>
          <w:spacing w:val="2"/>
          <w:sz w:val="28"/>
          <w:szCs w:val="28"/>
        </w:rPr>
      </w:pPr>
      <w:r>
        <w:rPr>
          <w:rFonts w:ascii="PT Astra Serif" w:hAnsi="PT Astra Serif"/>
          <w:spacing w:val="2"/>
          <w:sz w:val="28"/>
          <w:szCs w:val="28"/>
        </w:rPr>
        <w:t xml:space="preserve">-</w:t>
      </w:r>
      <w:r>
        <w:t xml:space="preserve"> </w:t>
      </w:r>
      <w:r>
        <w:rPr>
          <w:rFonts w:ascii="PT Astra Serif" w:hAnsi="PT Astra Serif"/>
          <w:spacing w:val="2"/>
          <w:sz w:val="28"/>
          <w:szCs w:val="28"/>
        </w:rPr>
        <w:t xml:space="preserve">акт освидетельствования проведения основных работ по строительству (реконструкции) объекта индивидуального жилищного строительства</w:t>
      </w:r>
      <w:r>
        <w:rPr>
          <w:rFonts w:ascii="PT Astra Serif" w:hAnsi="PT Astra Serif"/>
          <w:spacing w:val="2"/>
          <w:sz w:val="28"/>
          <w:szCs w:val="28"/>
        </w:rPr>
        <w:t xml:space="preserve">, </w:t>
      </w:r>
      <w:r>
        <w:rPr>
          <w:rFonts w:ascii="PT Astra Serif" w:hAnsi="PT Astra Serif"/>
          <w:spacing w:val="2"/>
          <w:sz w:val="28"/>
          <w:szCs w:val="28"/>
        </w:rPr>
        <w:t xml:space="preserve">(по форме, утвержденной Приказом Минстроя России от 24 апреля 2024 г. N 285/пр).</w:t>
      </w:r>
      <w:r>
        <w:rPr>
          <w:rFonts w:ascii="PT Astra Serif" w:hAnsi="PT Astra Serif"/>
          <w:spacing w:val="2"/>
          <w:sz w:val="28"/>
          <w:szCs w:val="28"/>
        </w:rPr>
      </w:r>
      <w:r>
        <w:rPr>
          <w:rFonts w:ascii="PT Astra Serif" w:hAnsi="PT Astra Serif"/>
          <w:spacing w:val="2"/>
          <w:sz w:val="28"/>
          <w:szCs w:val="28"/>
        </w:rPr>
      </w:r>
    </w:p>
    <w:p>
      <w:pPr>
        <w:pStyle w:val="666"/>
        <w:ind w:firstLine="709"/>
        <w:jc w:val="both"/>
        <w:spacing w:before="0" w:after="0"/>
        <w:rPr>
          <w:rFonts w:ascii="PT Astra Serif" w:hAnsi="PT Astra Serif"/>
          <w:spacing w:val="2"/>
          <w:sz w:val="28"/>
          <w:szCs w:val="28"/>
        </w:rPr>
      </w:pPr>
      <w:r>
        <w:rPr>
          <w:rFonts w:ascii="PT Astra Serif" w:hAnsi="PT Astra Serif"/>
          <w:spacing w:val="2"/>
          <w:sz w:val="28"/>
          <w:szCs w:val="28"/>
        </w:rPr>
        <w:t xml:space="preserve">- </w:t>
      </w:r>
      <w:r>
        <w:rPr>
          <w:rFonts w:ascii="PT Astra Serif" w:hAnsi="PT Astra Serif"/>
          <w:spacing w:val="2"/>
          <w:sz w:val="28"/>
          <w:szCs w:val="28"/>
          <w:lang w:eastAsia="hi-IN"/>
        </w:rPr>
        <w:t xml:space="preserve">письмо Уполномоченного органа</w:t>
      </w:r>
      <w:r>
        <w:rPr>
          <w:rFonts w:ascii="PT Astra Serif" w:hAnsi="PT Astra Serif"/>
          <w:spacing w:val="2"/>
          <w:sz w:val="28"/>
          <w:szCs w:val="28"/>
        </w:rPr>
        <w:t xml:space="preserve"> об отказе в</w:t>
      </w:r>
      <w:r>
        <w:rPr>
          <w:rFonts w:ascii="PT Astra Serif" w:hAnsi="PT Astra Serif"/>
          <w:spacing w:val="2"/>
          <w:sz w:val="28"/>
          <w:szCs w:val="28"/>
        </w:rPr>
        <w:t xml:space="preserve"> выдаче акта освидетельствования проведения основных работ по строительству (реконструкции) объекта индивидуального жилищного строительства</w:t>
      </w:r>
      <w:r>
        <w:rPr>
          <w:rFonts w:ascii="PT Astra Serif" w:hAnsi="PT Astra Serif"/>
          <w:spacing w:val="2"/>
          <w:sz w:val="28"/>
          <w:szCs w:val="28"/>
        </w:rPr>
        <w:t xml:space="preserve">.</w:t>
      </w:r>
      <w:r>
        <w:rPr>
          <w:rFonts w:ascii="PT Astra Serif" w:hAnsi="PT Astra Serif"/>
          <w:spacing w:val="2"/>
          <w:sz w:val="28"/>
          <w:szCs w:val="28"/>
        </w:rPr>
      </w:r>
      <w:r>
        <w:rPr>
          <w:rFonts w:ascii="PT Astra Serif" w:hAnsi="PT Astra Serif"/>
          <w:spacing w:val="2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2"/>
          <w:sz w:val="28"/>
          <w:szCs w:val="28"/>
          <w:lang w:eastAsia="hi-IN"/>
        </w:rPr>
        <w:t xml:space="preserve">б</w:t>
      </w:r>
      <w:r>
        <w:rPr>
          <w:rFonts w:ascii="PT Astra Serif" w:hAnsi="PT Astra Serif"/>
          <w:spacing w:val="2"/>
          <w:sz w:val="28"/>
          <w:szCs w:val="28"/>
          <w:lang w:eastAsia="hi-IN"/>
        </w:rPr>
        <w:t xml:space="preserve">)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При обращении заявителя за</w:t>
      </w:r>
      <w:r>
        <w:rPr>
          <w:rFonts w:ascii="PT Astra Serif" w:hAnsi="PT Astra Serif"/>
          <w:sz w:val="28"/>
          <w:szCs w:val="28"/>
          <w:lang w:eastAsia="ru-RU"/>
        </w:rPr>
        <w:t xml:space="preserve">  </w:t>
      </w:r>
      <w:r>
        <w:rPr>
          <w:rFonts w:ascii="PT Astra Serif" w:hAnsi="PT Astra Serif"/>
          <w:sz w:val="28"/>
          <w:szCs w:val="28"/>
        </w:rPr>
        <w:t xml:space="preserve">исправлением допущенных опечаток и (или) ошибок в выданных в результате предоставления муниципальной услуги документах: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>
        <w:rPr>
          <w:rFonts w:ascii="PT Astra Serif" w:hAnsi="PT Astra Serif"/>
          <w:sz w:val="28"/>
          <w:szCs w:val="28"/>
        </w:rPr>
        <w:t xml:space="preserve">исправленн</w:t>
      </w:r>
      <w:r>
        <w:rPr>
          <w:rFonts w:ascii="PT Astra Serif" w:hAnsi="PT Astra Serif"/>
          <w:sz w:val="28"/>
          <w:szCs w:val="28"/>
        </w:rPr>
        <w:t xml:space="preserve">ый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документ Уполномоченного органа</w:t>
      </w:r>
      <w:r>
        <w:rPr>
          <w:rFonts w:ascii="PT Astra Serif" w:hAnsi="PT Astra Serif"/>
          <w:sz w:val="28"/>
          <w:szCs w:val="28"/>
        </w:rPr>
        <w:t xml:space="preserve">;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</w:t>
      </w:r>
      <w:r>
        <w:rPr>
          <w:rFonts w:ascii="PT Astra Serif" w:hAnsi="PT Astra Serif"/>
          <w:sz w:val="28"/>
          <w:szCs w:val="28"/>
        </w:rPr>
        <w:t xml:space="preserve">письмо Уполномоченного органа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об отказе в </w:t>
      </w:r>
      <w:r>
        <w:rPr>
          <w:rFonts w:ascii="PT Astra Serif" w:hAnsi="PT Astra Serif"/>
          <w:sz w:val="28"/>
          <w:szCs w:val="28"/>
        </w:rPr>
        <w:t xml:space="preserve">исправлении опечаток и (или) ошибок в документах, являющихся результатом предоставления муниципальной услуги.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  <w:lang w:eastAsia="hi-IN"/>
        </w:rPr>
      </w:pPr>
      <w:r>
        <w:rPr>
          <w:rFonts w:ascii="PT Astra Serif" w:hAnsi="PT Astra Serif"/>
          <w:sz w:val="28"/>
          <w:szCs w:val="28"/>
          <w:lang w:eastAsia="hi-IN"/>
        </w:rPr>
        <w:t xml:space="preserve">в) При обращении заявителя за дубликатом выданного в результате предоставления муниципальной услуги документа:</w:t>
      </w:r>
      <w:r>
        <w:rPr>
          <w:rFonts w:ascii="PT Astra Serif" w:hAnsi="PT Astra Serif"/>
          <w:sz w:val="28"/>
          <w:szCs w:val="28"/>
          <w:lang w:eastAsia="hi-IN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  <w:lang w:eastAsia="hi-IN"/>
        </w:rPr>
      </w:pPr>
      <w:r>
        <w:rPr>
          <w:rFonts w:ascii="PT Astra Serif" w:hAnsi="PT Astra Serif"/>
          <w:sz w:val="28"/>
          <w:szCs w:val="28"/>
          <w:lang w:eastAsia="hi-IN"/>
        </w:rPr>
        <w:t xml:space="preserve">- дубликат акта освидетельствования проведения основных работ по строительству (реконструкции) объекта индивидуального жилищного строительства, (по форме, утвержденной Приказом Минстроя России от 24 апреля 2024 г. N 285/пр).;</w:t>
      </w:r>
      <w:r>
        <w:rPr>
          <w:rFonts w:ascii="PT Astra Serif" w:hAnsi="PT Astra Serif"/>
          <w:sz w:val="28"/>
          <w:szCs w:val="28"/>
          <w:lang w:eastAsia="hi-IN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  <w:lang w:eastAsia="hi-IN"/>
        </w:rPr>
      </w:pPr>
      <w:r>
        <w:rPr>
          <w:rFonts w:ascii="PT Astra Serif" w:hAnsi="PT Astra Serif"/>
          <w:sz w:val="28"/>
          <w:szCs w:val="28"/>
          <w:lang w:eastAsia="hi-IN"/>
        </w:rPr>
        <w:tab/>
        <w:t xml:space="preserve">-  дубликат отказа в предоставлении муниципальной услуги;</w:t>
      </w:r>
      <w:r>
        <w:rPr>
          <w:rFonts w:ascii="PT Astra Serif" w:hAnsi="PT Astra Serif"/>
          <w:sz w:val="28"/>
          <w:szCs w:val="28"/>
          <w:lang w:eastAsia="hi-IN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  <w:lang w:eastAsia="hi-IN"/>
        </w:rPr>
      </w:pPr>
      <w:r>
        <w:rPr>
          <w:rFonts w:ascii="PT Astra Serif" w:hAnsi="PT Astra Serif"/>
          <w:sz w:val="28"/>
          <w:szCs w:val="28"/>
          <w:lang w:eastAsia="hi-IN"/>
        </w:rPr>
        <w:t xml:space="preserve">- дубликат решения об исправлении опечаток и (или) ошибок в выданных в результате предоставления муниципальной услуги документах;</w:t>
      </w:r>
      <w:r>
        <w:rPr>
          <w:rFonts w:ascii="PT Astra Serif" w:hAnsi="PT Astra Serif"/>
          <w:sz w:val="28"/>
          <w:szCs w:val="28"/>
          <w:lang w:eastAsia="hi-IN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  <w:lang w:eastAsia="hi-IN"/>
        </w:rPr>
      </w:pPr>
      <w:r>
        <w:rPr>
          <w:rFonts w:ascii="PT Astra Serif" w:hAnsi="PT Astra Serif"/>
          <w:sz w:val="28"/>
          <w:szCs w:val="28"/>
          <w:lang w:eastAsia="hi-IN"/>
        </w:rPr>
        <w:t xml:space="preserve">- решение об отказе в выдаче дубликата выданного в результате предоставления муниципальной услуги документа.</w:t>
      </w:r>
      <w:r>
        <w:rPr>
          <w:rFonts w:ascii="PT Astra Serif" w:hAnsi="PT Astra Serif"/>
          <w:sz w:val="28"/>
          <w:szCs w:val="28"/>
          <w:lang w:eastAsia="hi-IN"/>
        </w:rPr>
      </w:r>
      <w:r>
        <w:rPr>
          <w:rFonts w:ascii="PT Astra Serif" w:hAnsi="PT Astra Serif"/>
          <w:sz w:val="28"/>
          <w:szCs w:val="28"/>
          <w:lang w:eastAsia="hi-IN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2.3.3.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Вне зависимости от варианта предоставления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муниципальной услуги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результат может быть получен заявителем одним из следующих способов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а)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 уполномоченном органе  при личном обращении;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б)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 МФЦ при личном обращении;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в)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почтовым отправлением;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г)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 личном кабинете на ЕПГУ.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2.3.4. При предоставлении муниципальной услуги не применяется реестровая модель учета результатов предоставления муниципальной услуги, предусмотренная частями 1 и 2 статьи 7.4. Федерального закона от 27.10.2010 года №210-ФЗ.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2.4. Срок предоставления муниципальной услуги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2.4.1. </w:t>
      </w:r>
      <w:r>
        <w:rPr>
          <w:rFonts w:ascii="PT Astra Serif" w:hAnsi="PT Astra Serif"/>
          <w:sz w:val="28"/>
          <w:szCs w:val="28"/>
          <w:lang w:eastAsia="ru-RU"/>
        </w:rPr>
        <w:t xml:space="preserve">Максимальный срок предоставления муниципальной услуги составляет </w:t>
      </w:r>
      <w:r>
        <w:rPr>
          <w:rFonts w:ascii="PT Astra Serif" w:hAnsi="PT Astra Serif"/>
          <w:sz w:val="28"/>
          <w:szCs w:val="28"/>
          <w:lang w:eastAsia="ru-RU"/>
        </w:rPr>
        <w:t xml:space="preserve">10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>
        <w:rPr>
          <w:rFonts w:ascii="PT Astra Serif" w:hAnsi="PT Astra Serif"/>
          <w:sz w:val="28"/>
          <w:szCs w:val="28"/>
          <w:lang w:eastAsia="ru-RU"/>
        </w:rPr>
        <w:t xml:space="preserve">рабочих</w:t>
      </w:r>
      <w:r>
        <w:rPr>
          <w:rFonts w:ascii="PT Astra Serif" w:hAnsi="PT Astra Serif"/>
          <w:sz w:val="28"/>
          <w:szCs w:val="28"/>
          <w:lang w:eastAsia="ru-RU"/>
        </w:rPr>
        <w:t xml:space="preserve"> дней со дня регистрации запроса и документов</w:t>
      </w:r>
      <w:r>
        <w:rPr>
          <w:rFonts w:ascii="PT Astra Serif" w:hAnsi="PT Astra Serif"/>
          <w:sz w:val="28"/>
          <w:szCs w:val="28"/>
          <w:lang w:eastAsia="ru-RU"/>
        </w:rPr>
        <w:t xml:space="preserve"> и(или) информации</w:t>
      </w:r>
      <w:r>
        <w:rPr>
          <w:rFonts w:ascii="PT Astra Serif" w:hAnsi="PT Astra Serif"/>
          <w:sz w:val="28"/>
          <w:szCs w:val="28"/>
          <w:lang w:eastAsia="ru-RU"/>
        </w:rPr>
        <w:t xml:space="preserve">, необходимых для предоставления муниципальной услуги</w:t>
      </w:r>
      <w:r>
        <w:rPr>
          <w:rFonts w:ascii="PT Astra Serif" w:hAnsi="PT Astra Serif"/>
          <w:sz w:val="28"/>
          <w:szCs w:val="28"/>
          <w:lang w:eastAsia="ru-RU"/>
        </w:rPr>
        <w:t xml:space="preserve">,</w:t>
      </w:r>
      <w:r>
        <w:rPr>
          <w:rFonts w:ascii="PT Astra Serif" w:hAnsi="PT Astra Serif"/>
          <w:sz w:val="28"/>
          <w:szCs w:val="28"/>
          <w:lang w:eastAsia="ru-RU"/>
        </w:rPr>
        <w:t xml:space="preserve"> (далее - запрос)</w:t>
      </w:r>
      <w:r>
        <w:rPr>
          <w:rFonts w:ascii="PT Astra Serif" w:hAnsi="PT Astra Serif"/>
          <w:sz w:val="28"/>
          <w:szCs w:val="28"/>
          <w:lang w:eastAsia="ru-RU"/>
        </w:rPr>
        <w:t xml:space="preserve"> в том числе поступивших посредством: почтового отправления,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федеральной государственной информационной системы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 HYPERLINK "https://www.gosuslugi.ru/" \t "_blank" 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  <w:shd w:val="clear" w:color="auto" w:fill="ffffff"/>
        </w:rPr>
        <w:t xml:space="preserve">«</w:t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  <w:shd w:val="clear" w:color="auto" w:fill="ffffff"/>
        </w:rPr>
        <w:t xml:space="preserve">Единый портал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государственных и муниципальных услуг (функций)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»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(далее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–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Е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ПГУ)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, МФЦ. </w:t>
      </w:r>
      <w:r>
        <w:rPr>
          <w:rFonts w:ascii="PT Astra Serif" w:hAnsi="PT Astra Serif"/>
          <w:sz w:val="28"/>
          <w:szCs w:val="28"/>
          <w:lang w:eastAsia="ru-RU"/>
        </w:rPr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Срок предоставления муниципальной услуги определяется для каждого варианта и приведен в их описании, содержащемся в разделе </w:t>
      </w:r>
      <w:r>
        <w:rPr>
          <w:rFonts w:ascii="PT Astra Serif" w:hAnsi="PT Astra Serif"/>
          <w:sz w:val="28"/>
          <w:szCs w:val="28"/>
          <w:lang w:val="en-US" w:eastAsia="ru-RU"/>
        </w:rPr>
        <w:t xml:space="preserve">III</w:t>
      </w:r>
      <w:r>
        <w:rPr>
          <w:rFonts w:ascii="PT Astra Serif" w:hAnsi="PT Astra Serif"/>
          <w:sz w:val="28"/>
          <w:szCs w:val="28"/>
          <w:lang w:eastAsia="ru-RU"/>
        </w:rPr>
        <w:t xml:space="preserve"> настоящего </w:t>
      </w:r>
      <w:r>
        <w:rPr>
          <w:rFonts w:ascii="PT Astra Serif" w:hAnsi="PT Astra Serif"/>
          <w:sz w:val="28"/>
          <w:szCs w:val="28"/>
          <w:lang w:eastAsia="ru-RU"/>
        </w:rPr>
        <w:t xml:space="preserve">а</w:t>
      </w:r>
      <w:r>
        <w:rPr>
          <w:rFonts w:ascii="PT Astra Serif" w:hAnsi="PT Astra Serif"/>
          <w:sz w:val="28"/>
          <w:szCs w:val="28"/>
          <w:lang w:eastAsia="ru-RU"/>
        </w:rPr>
        <w:t xml:space="preserve">дминистративного регламента.</w:t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2.5. Правовые основания для предоставления муниципальной услуги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2.5.1. Перечень нормативных правовых актов, регулирующих предоставление муниципальной услуги,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 также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информаци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я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о порядке досудебного (внесудебного)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обжалования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решений и действий (бездействия)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Уполномоченного органа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, а также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е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го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должностных лиц, муниципальных служащих, работников размещены на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 HYPERLINK "https://mintrud.gov.ru/" \t "_blank" 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  <w:shd w:val="clear" w:color="auto" w:fill="ffffff"/>
        </w:rPr>
        <w:t xml:space="preserve">официальном сайте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Уполномоченного органа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(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fldChar w:fldCharType="begin"/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instrText xml:space="preserve"> HYPERLINK "http://www.admbal.ru" </w:instrTex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fldChar w:fldCharType="separate"/>
      </w:r>
      <w:r>
        <w:rPr>
          <w:rStyle w:val="677"/>
          <w:rFonts w:ascii="PT Astra Serif" w:hAnsi="PT Astra Serif" w:eastAsia="Times New Roman" w:cs="Times New Roman"/>
          <w:color w:val="000000"/>
          <w:sz w:val="28"/>
          <w:szCs w:val="28"/>
          <w:u w:val="none"/>
          <w:lang w:eastAsia="ru-RU" w:bidi="ar-SA"/>
        </w:rPr>
        <w:t xml:space="preserve">www.admbal.ru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fldChar w:fldCharType="end"/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)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и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на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 HYPERLINK "https://www.gosuslugi.ru/" \t "_blank" 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  <w:shd w:val="clear" w:color="auto" w:fill="ffffff"/>
        </w:rPr>
        <w:t xml:space="preserve">Е</w:t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  <w:shd w:val="clear" w:color="auto" w:fill="ffffff"/>
        </w:rPr>
        <w:t xml:space="preserve">ПГУ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strike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trike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trike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2.6. Исчерпывающий перечень документов, необходимых для предоставления муниципальной услуги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2.6.1. </w:t>
      </w:r>
      <w:r>
        <w:rPr>
          <w:rFonts w:ascii="PT Astra Serif" w:hAnsi="PT Astra Serif"/>
          <w:sz w:val="28"/>
          <w:szCs w:val="28"/>
          <w:lang w:eastAsia="ru-RU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>
        <w:rPr>
          <w:rFonts w:ascii="PT Astra Serif" w:hAnsi="PT Astra Serif"/>
          <w:sz w:val="28"/>
          <w:szCs w:val="28"/>
          <w:lang w:eastAsia="ru-RU"/>
        </w:rPr>
        <w:t xml:space="preserve">муниципальной ус</w:t>
      </w:r>
      <w:r>
        <w:rPr>
          <w:rFonts w:ascii="PT Astra Serif" w:hAnsi="PT Astra Serif"/>
          <w:sz w:val="28"/>
          <w:szCs w:val="28"/>
          <w:lang w:eastAsia="ru-RU"/>
        </w:rPr>
        <w:t xml:space="preserve">луги</w:t>
      </w:r>
      <w:r>
        <w:rPr>
          <w:rFonts w:ascii="PT Astra Serif" w:hAnsi="PT Astra Serif"/>
          <w:sz w:val="28"/>
          <w:szCs w:val="28"/>
          <w:lang w:eastAsia="ru-RU"/>
        </w:rPr>
        <w:t xml:space="preserve">, с разделением на документы и информацию, которые заявитель должен представить самостоятельно, и документы, которые заявитель впр</w:t>
      </w:r>
      <w:r>
        <w:rPr>
          <w:rFonts w:ascii="PT Astra Serif" w:hAnsi="PT Astra Serif"/>
          <w:sz w:val="28"/>
          <w:szCs w:val="28"/>
          <w:lang w:eastAsia="ru-RU"/>
        </w:rPr>
        <w:t xml:space="preserve">аве представить по собственной инициативе, так как они подлежат представлению в рамках межведомственного информационного взаимодействия, приведен в подразделах административного регламента, содержащих описания вариантов предоставления муниципальной услуги.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2.7. Исчерпывающий перечень оснований для отказа в приеме документов, необходимых для пред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оставления муниципальной услуги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2.7.1. Отказ в приеме документов, необходимых для предоставления муниципальной услуги, законодательством Российской Федерации не предусмотрен.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2.8.1. Исчерпывающий перечень оснований для приостановления предоставления муниципальной услуги или отказа в предоставлении муниципальной услуги приведен в описании административных процедур в составе описания вариантов предоставления муниципальных услуг.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2.9. Размер платы, взимаемой с заявителя при предоставлении муниципальной услуги, и способы ее взимания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2.9.1. Предоставление муниципальной услуги осуществляется бесплатно, государственная пошлина не уплачивается.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2.10.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2.10.1. Максимальный срок ожидания в очереди при подаче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запроса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о предоставлении муниципальной услуги и при получении результата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предоставления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муниципальной услуги не должен превышать 15 минут.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2.11. Срок регистрации запроса заявителя о предоставлении муниципальной услуги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2.11.1. </w:t>
      </w:r>
      <w:r>
        <w:rPr>
          <w:rFonts w:ascii="PT Astra Serif" w:hAnsi="PT Astra Serif"/>
          <w:sz w:val="28"/>
          <w:szCs w:val="28"/>
          <w:lang w:eastAsia="ru-RU"/>
        </w:rPr>
        <w:t xml:space="preserve">Запрос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 предоставлении муниципальной услуги, представленн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ый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заявителем лично либо его представителем, регистрируется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полномоченным органом в течение 1 рабочего дня с даты поступления такого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запроса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2.11.2.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 предоставлении муниципальной услуги, представле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н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н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ый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заявителем либо его представителем через МФЦ,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регистрируется 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полномоченным органом в день поступления от МФЦ.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2.11.3.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, поступивш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ий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в электронной форме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посредством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ЕПГУ регистрируется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полномоченным органом в день его поступления в случае отсутствия автоматической регистрации запросов на ЕПГУ.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2.11.4. </w:t>
      </w:r>
      <w:r>
        <w:rPr>
          <w:rFonts w:ascii="PT Astra Serif" w:hAnsi="PT Astra Serif"/>
          <w:sz w:val="28"/>
          <w:szCs w:val="28"/>
          <w:lang w:eastAsia="ru-RU"/>
        </w:rPr>
        <w:t xml:space="preserve">Запрос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о предоставлении муниципальной услуги, поступивший посредством почтово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го отправления, регистрируется 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полномоченным органом в течение 1 рабочего дня с даты поступления такого 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2.11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.5.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Запрос,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поступивш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ий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в нерабочее время, регистрируется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полномоченным органом в первый рабочий день, следующий за днем его получения.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2.12. Требования к помещениям, в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 которых предоставляе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тся муниципальн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ая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 услуг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а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69"/>
        <w:jc w:val="both"/>
        <w:spacing w:before="0"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ab/>
        <w:t xml:space="preserve">2.12.1. На официальном сайте Уполномоченного органа, а также на ЕПГУ размещаются требования, </w:t>
      </w:r>
      <w:r>
        <w:rPr>
          <w:rFonts w:ascii="PT Astra Serif" w:hAnsi="PT Astra Serif"/>
          <w:sz w:val="28"/>
          <w:szCs w:val="28"/>
        </w:rPr>
        <w:t xml:space="preserve">которым должны соответст</w:t>
      </w:r>
      <w:r>
        <w:rPr>
          <w:rFonts w:ascii="PT Astra Serif" w:hAnsi="PT Astra Serif"/>
          <w:sz w:val="28"/>
          <w:szCs w:val="28"/>
        </w:rPr>
        <w:t xml:space="preserve">вовать помещения, в которых предоставляется муниципальная услуга, в том числе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необходимых</w:t>
      </w:r>
      <w:r>
        <w:rPr>
          <w:rFonts w:ascii="PT Astra Serif" w:hAnsi="PT Astra Serif"/>
          <w:i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для предоставления муниципальной услуги, а также 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требования</w:t>
      </w:r>
      <w:r>
        <w:rPr>
          <w:rStyle w:val="679"/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к обеспечению доступности для инвалидов указанных объектов в соответствии с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"https://internet.garant.ru/" \l "/document/10164504/entry/3"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</w:rPr>
        <w:t xml:space="preserve">законодательством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 Российской Федерации о социальной защите инвалидов.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2.13. Показатели доступности и качества муниципальной услуги.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trike/>
          <w:sz w:val="28"/>
          <w:szCs w:val="28"/>
          <w:lang w:eastAsia="ru-RU" w:bidi="ar-SA"/>
        </w:rPr>
      </w:pPr>
      <w:r>
        <w:rPr>
          <w:rStyle w:val="679"/>
          <w:rFonts w:ascii="PT Astra Serif" w:hAnsi="PT Astra Serif"/>
          <w:i w:val="0"/>
          <w:sz w:val="28"/>
          <w:szCs w:val="28"/>
        </w:rPr>
        <w:t xml:space="preserve">2.13.1. На</w:t>
      </w:r>
      <w:r>
        <w:rPr>
          <w:rStyle w:val="679"/>
          <w:rFonts w:ascii="PT Astra Serif" w:hAnsi="PT Astra Serif"/>
          <w:sz w:val="28"/>
          <w:szCs w:val="28"/>
        </w:rPr>
        <w:t xml:space="preserve"> 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официальном сайте Уполномоченного органа, а также на</w:t>
      </w:r>
      <w:r>
        <w:rPr>
          <w:rStyle w:val="679"/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ЕПГУ размещается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 переч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е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н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ь</w:t>
      </w:r>
      <w:r>
        <w:rPr>
          <w:rFonts w:ascii="PT Astra Serif" w:hAnsi="PT Astra Serif"/>
          <w:sz w:val="28"/>
          <w:szCs w:val="28"/>
        </w:rPr>
        <w:t xml:space="preserve"> показателей качества и доступности муниципальной услуги, в том числе 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о доступности </w:t>
      </w:r>
      <w:r>
        <w:rPr>
          <w:rFonts w:ascii="PT Astra Serif" w:hAnsi="PT Astra Serif"/>
          <w:sz w:val="28"/>
          <w:szCs w:val="28"/>
        </w:rPr>
        <w:t xml:space="preserve">электронных форм документов, необходимых для предоставления 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муниципальной</w:t>
      </w:r>
      <w:r>
        <w:rPr>
          <w:rFonts w:ascii="PT Astra Serif" w:hAnsi="PT Astra Serif"/>
          <w:sz w:val="28"/>
          <w:szCs w:val="28"/>
        </w:rPr>
        <w:t xml:space="preserve"> услуги, 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возможности</w:t>
      </w:r>
      <w:r>
        <w:rPr>
          <w:rFonts w:ascii="PT Astra Serif" w:hAnsi="PT Astra Serif"/>
          <w:sz w:val="28"/>
          <w:szCs w:val="28"/>
        </w:rPr>
        <w:t xml:space="preserve"> подачи запроса на получение муниципальной услуги и документов в электронной форме, 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своевременности предоставления</w:t>
      </w:r>
      <w:r>
        <w:rPr>
          <w:rStyle w:val="679"/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муниципальной услуги (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отсутствии</w:t>
      </w:r>
      <w:r>
        <w:rPr>
          <w:rStyle w:val="679"/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нарушений сроков предоставления муниципальной услуги), 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предоставлении</w:t>
      </w:r>
      <w:r>
        <w:rPr>
          <w:rStyle w:val="679"/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муниципальной услуги в соответствии с вариантом предоставления муниципальной услуги, </w:t>
      </w:r>
      <w:r>
        <w:rPr>
          <w:rStyle w:val="679"/>
          <w:rFonts w:ascii="PT Astra Serif" w:hAnsi="PT Astra Serif"/>
          <w:i w:val="0"/>
          <w:sz w:val="28"/>
          <w:szCs w:val="28"/>
        </w:rPr>
        <w:t xml:space="preserve">удобстве</w:t>
      </w:r>
      <w:r>
        <w:rPr>
          <w:rFonts w:ascii="PT Astra Serif" w:hAnsi="PT Astra Serif"/>
          <w:i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информирования заявителя о ходе предоставления муниципальной услуги, а также получения результата предоставления услуги.</w:t>
      </w:r>
      <w:r>
        <w:rPr>
          <w:rFonts w:ascii="PT Astra Serif" w:hAnsi="PT Astra Serif" w:eastAsia="Times New Roman" w:cs="Times New Roman"/>
          <w:strike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trike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2.14. Иные требования к предоставлению муниципальной услуги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2.14.1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Услуги, которые являются необходимыми и обязательными для предоставления муниципальной услуги не предусмотрены.</w:t>
        <w:tab/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2.14.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Для предоставления муниципальной услуги используются следующие информационные системы: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</w:t>
      </w:r>
      <w:r>
        <w:rPr>
          <w:rFonts w:ascii="PT Astra Serif" w:hAnsi="PT Astra Serif" w:cs="Arial"/>
          <w:sz w:val="28"/>
          <w:szCs w:val="28"/>
          <w:shd w:val="clear" w:color="auto" w:fill="ffffff"/>
        </w:rPr>
        <w:t xml:space="preserve">Федеральная государственная информационная система «Единая система предоставления государственных и муниципальных услуг (сервисов)»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3. Состав, последовательность 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 сроки выполнения административных процедур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3.1. Перечень вариантов предоставления муниципальной 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3.1.1. Муниципальная услуга предоставляется в соответствии со следующими вариантами: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Вариант 1:</w:t>
      </w:r>
      <w:r>
        <w:rPr>
          <w:rFonts w:ascii="PT Astra Serif" w:hAnsi="PT Astra Serif"/>
          <w:sz w:val="28"/>
          <w:szCs w:val="28"/>
        </w:rPr>
        <w:t xml:space="preserve"> обращение заявителя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с запросом </w:t>
      </w:r>
      <w:r>
        <w:rPr>
          <w:rFonts w:ascii="PT Astra Serif" w:hAnsi="PT Astra Serif"/>
          <w:sz w:val="28"/>
          <w:szCs w:val="28"/>
        </w:rPr>
        <w:t xml:space="preserve">о</w:t>
      </w:r>
      <w:r>
        <w:rPr>
          <w:rFonts w:ascii="PT Astra Serif" w:hAnsi="PT Astra Serif"/>
          <w:sz w:val="28"/>
          <w:szCs w:val="28"/>
        </w:rPr>
        <w:t xml:space="preserve"> выдаче акта освидетельствования проведения основных работ по строительству (реконструкции) объекта индивидуального жилищного</w:t>
      </w:r>
      <w:r>
        <w:rPr>
          <w:rFonts w:ascii="PT Astra Serif" w:hAnsi="PT Astra Serif"/>
          <w:sz w:val="28"/>
          <w:szCs w:val="28"/>
        </w:rPr>
        <w:t xml:space="preserve"> строительства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Вариант 2:</w:t>
      </w:r>
      <w:r>
        <w:rPr>
          <w:rFonts w:ascii="PT Astra Serif" w:hAnsi="PT Astra Serif"/>
          <w:sz w:val="28"/>
          <w:szCs w:val="28"/>
        </w:rPr>
        <w:t xml:space="preserve"> обращение представителя заявителя с запросом о выдаче акта освидетельствования проведения основных работ по строительству (реконструкции) объекта индивидуального жилищного</w:t>
      </w:r>
      <w:r>
        <w:rPr>
          <w:rFonts w:ascii="PT Astra Serif" w:hAnsi="PT Astra Serif"/>
          <w:sz w:val="28"/>
          <w:szCs w:val="28"/>
        </w:rPr>
        <w:t xml:space="preserve"> строительства</w:t>
      </w:r>
      <w:r>
        <w:rPr>
          <w:rFonts w:ascii="PT Astra Serif" w:hAnsi="PT Astra Serif"/>
          <w:sz w:val="28"/>
          <w:szCs w:val="28"/>
        </w:rPr>
        <w:t xml:space="preserve">;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Вариант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: </w:t>
      </w:r>
      <w:r>
        <w:rPr>
          <w:rFonts w:ascii="PT Astra Serif" w:hAnsi="PT Astra Serif"/>
          <w:sz w:val="28"/>
          <w:szCs w:val="28"/>
          <w:lang w:eastAsia="ru-RU"/>
        </w:rPr>
        <w:t xml:space="preserve">обращение</w:t>
      </w:r>
      <w:r>
        <w:rPr>
          <w:rFonts w:ascii="PT Astra Serif" w:hAnsi="PT Astra Serif"/>
          <w:sz w:val="28"/>
          <w:szCs w:val="28"/>
          <w:lang w:eastAsia="ru-RU"/>
        </w:rPr>
        <w:t xml:space="preserve"> заявителя с запросом об </w:t>
      </w:r>
      <w:r>
        <w:rPr>
          <w:rFonts w:ascii="PT Astra Serif" w:hAnsi="PT Astra Serif"/>
          <w:sz w:val="28"/>
          <w:szCs w:val="28"/>
        </w:rPr>
        <w:t xml:space="preserve">исправлении допущенных опечаток и (или) ошибок в выданных в результате предоставления муницпиальной услуги документах 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Вариант 4: обращение представителя заявителя с запросом об исправлении допущенных опечаток и (или) ошибок в выданных в результате предоставления муницпиальной услуги документах.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Вариант 5: обращение заявителя за дубликатом выданного в результате предоставления муниципальной услуги документа.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</w:rPr>
        <w:t xml:space="preserve">Вариант 6: обращение представителя заявителя за дубликатом выданного в результате предоставления муниципальной услуги документа.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3.1.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При наличии зарегистрированного в Уполномоченном органе запроса о предоставлении м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униципальной услуги, повторно поданный тем же заявителем запрос о предоставлении муниципальной услуги не рассматривается, если на дату его обращения с повторным заявлением еще не принято решение о предоставлении муниципальной услуги по предыдущему запросу.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3.2. Профилирование заявителя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3.2.1. Вариант предоставления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муниципальной 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слуги определяется путем анкетирования заявителя, в процессе которого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определяется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результат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муниципальной 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слуги, за предоставлением которого он обратился, а также признаки заявителя.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Профилирование осуществляется: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а) в Уполномоченном органе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при личном обращении заявителя (представителя заявителя)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б) в МФЦ при личном обращении заявителя (представителя заявителя);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в) пос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редством ЕПГУ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(при направлении запроса о предоставлении муниципальной услуги в электронной форме посредством ЕПГУ определение подходящего варианта осуществляется автоматически на основе сведений, указанных заявителем)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г) заявителем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(представителем заявителя)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самостоятельно (при направлении запроса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 предоставлении муниципальной услуги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посредством почтового отправления).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 результатам получения ответов от заявителя на вопросы анкетирования определяется полный перечень комбинаций значений признаков в соответствии с </w:t>
      </w:r>
      <w:r>
        <w:rPr>
          <w:rFonts w:ascii="PT Astra Serif" w:hAnsi="PT Astra Serif"/>
          <w:b/>
          <w:sz w:val="28"/>
          <w:szCs w:val="28"/>
        </w:rPr>
        <w:fldChar w:fldCharType="begin"/>
      </w:r>
      <w:r>
        <w:rPr>
          <w:rFonts w:ascii="PT Astra Serif" w:hAnsi="PT Astra Serif"/>
          <w:b/>
          <w:sz w:val="28"/>
          <w:szCs w:val="28"/>
        </w:rPr>
        <w:instrText xml:space="preserve">HYPERLINK \l "sub_14003"</w:instrText>
      </w:r>
      <w:r>
        <w:rPr>
          <w:rFonts w:ascii="PT Astra Serif" w:hAnsi="PT Astra Serif"/>
          <w:b/>
          <w:sz w:val="28"/>
          <w:szCs w:val="28"/>
        </w:rPr>
        <w:fldChar w:fldCharType="separate"/>
      </w:r>
      <w:r>
        <w:rPr>
          <w:rStyle w:val="674"/>
          <w:rFonts w:ascii="PT Astra Serif" w:hAnsi="PT Astra Serif"/>
          <w:b w:val="0"/>
          <w:color w:val="000000"/>
          <w:sz w:val="28"/>
          <w:szCs w:val="28"/>
        </w:rPr>
        <w:t xml:space="preserve">таблицей №</w:t>
      </w:r>
      <w:r>
        <w:rPr>
          <w:rFonts w:ascii="PT Astra Serif" w:hAnsi="PT Astra Serif"/>
          <w:b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2</w:t>
      </w:r>
      <w:r>
        <w:rPr>
          <w:rFonts w:ascii="PT Astra Serif" w:hAnsi="PT Astra Serif"/>
          <w:sz w:val="28"/>
          <w:szCs w:val="28"/>
        </w:rPr>
        <w:t xml:space="preserve"> приложения №1 к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настоящему а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дминистративн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м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регламент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, каждая из которых соответствует одному варианту.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3.3. Подразделы, содержащие описание вариантов предоставления 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муниципальной у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слуги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3.3.1. Вариант 1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jc w:val="center"/>
        <w:widowControl w:val="off"/>
        <w:rPr>
          <w:rFonts w:ascii="PT Astra Serif" w:hAnsi="PT Astra Serif" w:eastAsia="Times New Roman" w:cs="PT Astra Serif"/>
          <w:i/>
          <w:i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i/>
          <w:i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PT Astra Serif"/>
          <w:i/>
          <w:iCs/>
          <w:sz w:val="28"/>
          <w:szCs w:val="28"/>
          <w:lang w:eastAsia="ru-RU" w:bidi="ar-SA"/>
        </w:rPr>
      </w:r>
    </w:p>
    <w:p>
      <w:pPr>
        <w:pStyle w:val="644"/>
        <w:jc w:val="center"/>
        <w:widowControl w:val="off"/>
        <w:rPr>
          <w:rFonts w:ascii="PT Astra Serif" w:hAnsi="PT Astra Serif" w:eastAsia="Times New Roman" w:cs="PT Astra Serif"/>
          <w:i/>
          <w:i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i/>
          <w:iCs/>
          <w:sz w:val="28"/>
          <w:szCs w:val="28"/>
          <w:lang w:eastAsia="ru-RU" w:bidi="ar-SA"/>
        </w:rPr>
        <w:t xml:space="preserve">Обращение заявителя с запросом о выдаче акта освидетельствования проведения основных работ по строительству (реконструкции) объекта индивидуального жилищного строительства.</w:t>
      </w:r>
      <w:r>
        <w:rPr>
          <w:rFonts w:ascii="PT Astra Serif" w:hAnsi="PT Astra Serif" w:eastAsia="Times New Roman" w:cs="PT Astra Serif"/>
          <w:i/>
          <w:i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3.3.1.1.Результатом предоставления варианта муниципальной услуги </w:t>
      </w:r>
      <w:r>
        <w:rPr>
          <w:rFonts w:ascii="PT Astra Serif" w:hAnsi="PT Astra Serif"/>
          <w:sz w:val="28"/>
          <w:szCs w:val="28"/>
        </w:rPr>
        <w:t xml:space="preserve">является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принятия </w:t>
      </w:r>
      <w:r>
        <w:rPr>
          <w:rFonts w:ascii="PT Astra Serif" w:hAnsi="PT Astra Serif"/>
          <w:sz w:val="28"/>
          <w:szCs w:val="28"/>
        </w:rPr>
        <w:t xml:space="preserve">решения о </w:t>
      </w:r>
      <w:r>
        <w:rPr>
          <w:rFonts w:ascii="PT Astra Serif" w:hAnsi="PT Astra Serif"/>
          <w:sz w:val="28"/>
          <w:szCs w:val="28"/>
        </w:rPr>
        <w:t xml:space="preserve">выдаче акта освидетельствования проведения основных работ по строительству (реконструкции) объекта индивидуального жилищного</w:t>
      </w:r>
      <w:r>
        <w:rPr>
          <w:rFonts w:ascii="PT Astra Serif" w:hAnsi="PT Astra Serif"/>
          <w:sz w:val="28"/>
          <w:szCs w:val="28"/>
        </w:rPr>
        <w:t xml:space="preserve"> строительства, либо об отказе в предоставлении муниципальной услуги.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contextualSpacing/>
        <w:ind w:firstLine="709"/>
        <w:jc w:val="both"/>
        <w:tabs>
          <w:tab w:val="num" w:pos="1276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3.3.1.2. Максимальный срок предоставления варианта </w:t>
      </w:r>
      <w:r>
        <w:rPr>
          <w:rFonts w:ascii="PT Astra Serif" w:hAnsi="PT Astra Serif"/>
          <w:sz w:val="28"/>
          <w:szCs w:val="28"/>
          <w:lang w:eastAsia="ru-RU"/>
        </w:rPr>
        <w:t xml:space="preserve">муниципальной у</w:t>
      </w:r>
      <w:r>
        <w:rPr>
          <w:rFonts w:ascii="PT Astra Serif" w:hAnsi="PT Astra Serif"/>
          <w:sz w:val="28"/>
          <w:szCs w:val="28"/>
          <w:lang w:eastAsia="ru-RU"/>
        </w:rPr>
        <w:t xml:space="preserve">слуги </w:t>
      </w:r>
      <w:r>
        <w:rPr>
          <w:rFonts w:ascii="PT Astra Serif" w:hAnsi="PT Astra Serif"/>
          <w:sz w:val="28"/>
          <w:szCs w:val="28"/>
          <w:lang w:eastAsia="ru-RU"/>
        </w:rPr>
        <w:t xml:space="preserve">не может превышать </w:t>
      </w:r>
      <w:r>
        <w:rPr>
          <w:rFonts w:ascii="PT Astra Serif" w:hAnsi="PT Astra Serif"/>
          <w:sz w:val="28"/>
          <w:szCs w:val="28"/>
        </w:rPr>
        <w:t xml:space="preserve">10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рабочих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дней со дня представления в </w:t>
      </w:r>
      <w:r>
        <w:rPr>
          <w:rFonts w:ascii="PT Astra Serif" w:hAnsi="PT Astra Serif"/>
          <w:sz w:val="28"/>
          <w:szCs w:val="28"/>
        </w:rPr>
        <w:t xml:space="preserve">Уполномоченный</w:t>
      </w:r>
      <w:r>
        <w:rPr>
          <w:rFonts w:ascii="PT Astra Serif" w:hAnsi="PT Astra Serif"/>
          <w:sz w:val="28"/>
          <w:szCs w:val="28"/>
        </w:rPr>
        <w:t xml:space="preserve"> орган документов, обязанность по представлению которых возложена на заявителя.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contextualSpacing/>
        <w:ind w:firstLine="709"/>
        <w:jc w:val="both"/>
        <w:tabs>
          <w:tab w:val="num" w:pos="1276" w:leader="none"/>
        </w:tabs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В случае представления заявителем документов через МФЦ срок принятия решения о 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выдаче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акта освидетельствования проведения основных работ по строительству (реконструкции) объекта индивидуального жилищного строительства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или об отказе в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предоставлении муниципальной услуги исчисляется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со дня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передачи МФЦ таких документов в Уполномоченный орган.</w:t>
      </w:r>
      <w:r>
        <w:rPr>
          <w:rFonts w:ascii="PT Astra Serif" w:hAnsi="PT Astra Serif"/>
          <w:sz w:val="28"/>
          <w:szCs w:val="28"/>
          <w:lang w:eastAsia="ru-RU"/>
        </w:rPr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3.3.1.3.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Перечень административных процедур, </w:t>
      </w:r>
      <w:r>
        <w:rPr>
          <w:rFonts w:ascii="PT Astra Serif" w:hAnsi="PT Astra Serif"/>
          <w:sz w:val="28"/>
          <w:szCs w:val="28"/>
          <w:lang w:eastAsia="ru-RU"/>
        </w:rPr>
        <w:t xml:space="preserve">осуществляемых при предоставлении муниципальной услуги в соответствии с настоящим вариантом:</w:t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1)прием запроса и документов и (или) информации, необходимых для предоставления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2) межведомственное информационное взаимодействие;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) получение дополнительных сведений от заявителя;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) принятие решения о предоставлении (об отказе в предоставлении)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5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) предоставление результата муниципальной услуги.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3.3.1.4.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Предоставление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варианта муниципальной услуги в упреждающем (проактивном) режиме не осуществляется.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Прием запроса и документов и (или) информации, необходимых для предоставления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3.3.1.</w:t>
      </w:r>
      <w:r>
        <w:rPr>
          <w:rFonts w:ascii="PT Astra Serif" w:hAnsi="PT Astra Serif"/>
          <w:sz w:val="28"/>
          <w:szCs w:val="28"/>
          <w:lang w:eastAsia="ru-RU"/>
        </w:rPr>
        <w:t xml:space="preserve">5</w:t>
      </w:r>
      <w:r>
        <w:rPr>
          <w:rFonts w:ascii="PT Astra Serif" w:hAnsi="PT Astra Serif"/>
          <w:sz w:val="28"/>
          <w:szCs w:val="28"/>
          <w:lang w:eastAsia="ru-RU"/>
        </w:rPr>
        <w:t xml:space="preserve">. Запрос </w:t>
      </w:r>
      <w:r>
        <w:rPr>
          <w:rFonts w:ascii="PT Astra Serif" w:hAnsi="PT Astra Serif" w:cs="Times New Roman"/>
          <w:sz w:val="28"/>
          <w:szCs w:val="28"/>
        </w:rPr>
        <w:t xml:space="preserve">и документы и (или) информация</w:t>
      </w:r>
      <w:r>
        <w:rPr>
          <w:rFonts w:ascii="PT Astra Serif" w:hAnsi="PT Astra Serif"/>
          <w:sz w:val="28"/>
          <w:szCs w:val="28"/>
          <w:lang w:eastAsia="ru-RU"/>
        </w:rPr>
        <w:t xml:space="preserve"> на предоставление муниципальной услуги, в соответствии с настоящим вариантом, мо</w:t>
      </w:r>
      <w:r>
        <w:rPr>
          <w:rFonts w:ascii="PT Astra Serif" w:hAnsi="PT Astra Serif"/>
          <w:sz w:val="28"/>
          <w:szCs w:val="28"/>
          <w:lang w:eastAsia="ru-RU"/>
        </w:rPr>
        <w:t xml:space="preserve">гут</w:t>
      </w:r>
      <w:r>
        <w:rPr>
          <w:rFonts w:ascii="PT Astra Serif" w:hAnsi="PT Astra Serif"/>
          <w:sz w:val="28"/>
          <w:szCs w:val="28"/>
          <w:lang w:eastAsia="ru-RU"/>
        </w:rPr>
        <w:t xml:space="preserve"> быть подан</w:t>
      </w:r>
      <w:r>
        <w:rPr>
          <w:rFonts w:ascii="PT Astra Serif" w:hAnsi="PT Astra Serif"/>
          <w:sz w:val="28"/>
          <w:szCs w:val="28"/>
          <w:lang w:eastAsia="ru-RU"/>
        </w:rPr>
        <w:t xml:space="preserve">ы</w:t>
      </w:r>
      <w:r>
        <w:rPr>
          <w:rFonts w:ascii="PT Astra Serif" w:hAnsi="PT Astra Serif"/>
          <w:sz w:val="28"/>
          <w:szCs w:val="28"/>
          <w:lang w:eastAsia="ru-RU"/>
        </w:rPr>
        <w:t xml:space="preserve"> заявителем посредством:</w:t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личного обращения заявителя в Уполномоченный орган;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личного обращения заявителя в МФЦ;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почтового отправления;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направления в электронном виде через </w:t>
      </w:r>
      <w:r>
        <w:rPr>
          <w:rFonts w:ascii="PT Astra Serif" w:hAnsi="PT Astra Serif"/>
          <w:sz w:val="28"/>
          <w:szCs w:val="28"/>
        </w:rPr>
        <w:t xml:space="preserve">ЕПГУ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3.3.1.</w:t>
      </w:r>
      <w:r>
        <w:rPr>
          <w:rFonts w:ascii="PT Astra Serif" w:hAnsi="PT Astra Serif"/>
          <w:sz w:val="28"/>
          <w:szCs w:val="28"/>
          <w:lang w:eastAsia="ru-RU"/>
        </w:rPr>
        <w:t xml:space="preserve">6</w:t>
      </w:r>
      <w:r>
        <w:rPr>
          <w:rFonts w:ascii="PT Astra Serif" w:hAnsi="PT Astra Serif"/>
          <w:sz w:val="28"/>
          <w:szCs w:val="28"/>
          <w:lang w:eastAsia="ru-RU"/>
        </w:rPr>
        <w:t xml:space="preserve">. П</w:t>
      </w:r>
      <w:r>
        <w:rPr>
          <w:rFonts w:ascii="PT Astra Serif" w:hAnsi="PT Astra Serif" w:cs="Times New Roman"/>
          <w:sz w:val="28"/>
          <w:szCs w:val="28"/>
        </w:rPr>
        <w:t xml:space="preserve">еречень документов и (или) информации, необходимых для предоставления муниципальной услуги в соответствии с настоящим вариантом предоставления муниципальной услуги</w:t>
      </w:r>
      <w:r>
        <w:rPr>
          <w:rFonts w:ascii="PT Astra Serif" w:hAnsi="PT Astra Serif"/>
          <w:sz w:val="28"/>
          <w:szCs w:val="28"/>
          <w:lang w:eastAsia="ru-RU"/>
        </w:rPr>
        <w:t xml:space="preserve">, которые заявитель должен представить самостоятельно: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заявление о </w:t>
      </w:r>
      <w:r>
        <w:rPr>
          <w:rFonts w:ascii="PT Astra Serif" w:hAnsi="PT Astra Serif"/>
          <w:sz w:val="28"/>
          <w:szCs w:val="28"/>
        </w:rPr>
        <w:t xml:space="preserve">выдаче акта освидетельствования проведения основных работ по строительству (реконструкции) объекта индивидуального жилищного</w:t>
      </w:r>
      <w:r>
        <w:rPr>
          <w:rFonts w:ascii="PT Astra Serif" w:hAnsi="PT Astra Serif"/>
          <w:sz w:val="28"/>
          <w:szCs w:val="28"/>
        </w:rPr>
        <w:t xml:space="preserve"> строительства по форме согласно Приложения №2 к настоящему административному регламенту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  <w:lang w:eastAsia="hi-IN"/>
        </w:rPr>
      </w:pPr>
      <w:r>
        <w:rPr>
          <w:rFonts w:ascii="PT Astra Serif" w:hAnsi="PT Astra Serif"/>
          <w:sz w:val="28"/>
          <w:szCs w:val="28"/>
          <w:lang w:eastAsia="hi-IN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форме. </w:t>
      </w:r>
      <w:r>
        <w:rPr>
          <w:rFonts w:ascii="PT Astra Serif" w:hAnsi="PT Astra Serif"/>
          <w:sz w:val="28"/>
          <w:szCs w:val="28"/>
          <w:lang w:eastAsia="hi-IN"/>
        </w:rPr>
      </w:r>
      <w:r>
        <w:rPr>
          <w:rFonts w:ascii="PT Astra Serif" w:hAnsi="PT Astra Serif"/>
          <w:sz w:val="28"/>
          <w:szCs w:val="28"/>
          <w:lang w:eastAsia="hi-IN"/>
        </w:rPr>
      </w:r>
    </w:p>
    <w:p>
      <w:pPr>
        <w:pStyle w:val="644"/>
        <w:ind w:firstLine="709"/>
        <w:jc w:val="both"/>
        <w:rPr>
          <w:rFonts w:ascii="PT Astra Serif" w:hAnsi="PT Astra Serif" w:eastAsia="Times New Roman"/>
          <w:sz w:val="28"/>
          <w:szCs w:val="28"/>
          <w:lang w:eastAsia="hi-IN"/>
        </w:rPr>
      </w:pPr>
      <w:r>
        <w:rPr>
          <w:rFonts w:ascii="PT Astra Serif" w:hAnsi="PT Astra Serif"/>
          <w:sz w:val="28"/>
          <w:szCs w:val="28"/>
          <w:lang w:eastAsia="hi-IN"/>
        </w:rPr>
        <w:t xml:space="preserve">б) документ, удостоверяющий личность заявителя</w:t>
      </w:r>
      <w:r>
        <w:rPr>
          <w:rFonts w:ascii="PT Astra Serif" w:hAnsi="PT Astra Serif" w:eastAsia="Times New Roman"/>
          <w:sz w:val="28"/>
          <w:szCs w:val="28"/>
          <w:lang w:eastAsia="hi-IN"/>
        </w:rPr>
      </w:r>
      <w:r>
        <w:rPr>
          <w:rFonts w:ascii="PT Astra Serif" w:hAnsi="PT Astra Serif" w:eastAsia="Times New Roman"/>
          <w:sz w:val="28"/>
          <w:szCs w:val="28"/>
          <w:lang w:eastAsia="hi-IN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</w:t>
      </w:r>
      <w:r>
        <w:rPr>
          <w:rFonts w:ascii="PT Astra Serif" w:hAnsi="PT Astra Serif"/>
          <w:sz w:val="28"/>
          <w:szCs w:val="28"/>
        </w:rPr>
        <w:t xml:space="preserve">) правоустанавливающие документы на </w:t>
      </w:r>
      <w:r>
        <w:rPr>
          <w:rFonts w:ascii="PT Astra Serif" w:hAnsi="PT Astra Serif"/>
          <w:sz w:val="28"/>
          <w:szCs w:val="28"/>
        </w:rPr>
        <w:t xml:space="preserve">земельный участок</w:t>
      </w:r>
      <w:r>
        <w:rPr>
          <w:rFonts w:ascii="PT Astra Serif" w:hAnsi="PT Astra Serif"/>
          <w:sz w:val="28"/>
          <w:szCs w:val="28"/>
        </w:rPr>
        <w:t xml:space="preserve">, если право собственности не зарегистрировано в Едином государственном реестре недвижимости;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</w:t>
      </w:r>
      <w:r>
        <w:rPr>
          <w:rFonts w:ascii="PT Astra Serif" w:hAnsi="PT Astra Serif"/>
          <w:sz w:val="28"/>
          <w:szCs w:val="28"/>
        </w:rPr>
        <w:t xml:space="preserve">) правоустанавливающие документы на объект индивидуального жилищного строительства (при</w:t>
      </w:r>
      <w:r>
        <w:rPr>
          <w:rFonts w:ascii="PT Astra Serif" w:hAnsi="PT Astra Serif"/>
          <w:sz w:val="28"/>
          <w:szCs w:val="28"/>
        </w:rPr>
        <w:t xml:space="preserve"> реконструкции данного объекта), если право собственности не зарегистрировано в Едином государственном реестре недвижимости;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</w:rPr>
        <w:tab/>
      </w:r>
      <w:bookmarkStart w:id="0" w:name="Par91"/>
      <w:r/>
      <w:bookmarkEnd w:id="0"/>
      <w:r>
        <w:rPr>
          <w:rFonts w:ascii="PT Astra Serif" w:hAnsi="PT Astra Serif"/>
          <w:sz w:val="28"/>
          <w:szCs w:val="28"/>
        </w:rPr>
        <w:t xml:space="preserve">д</w:t>
      </w:r>
      <w:r>
        <w:rPr>
          <w:rFonts w:ascii="PT Astra Serif" w:hAnsi="PT Astra Serif"/>
          <w:sz w:val="28"/>
          <w:szCs w:val="28"/>
        </w:rPr>
        <w:t xml:space="preserve">)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документ, подтверждающий получение согласия на обработку персональных данных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, предусмотренное ч.3 ст.7 Федерально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го закона от 27.07.2010 №210-ФЗ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(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по форме согласно приложению №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3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к настоящему административному регламенту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)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</w:t>
      </w:r>
      <w:r>
        <w:rPr>
          <w:rFonts w:ascii="PT Astra Serif" w:hAnsi="PT Astra Serif"/>
          <w:sz w:val="28"/>
          <w:szCs w:val="28"/>
          <w:shd w:val="clear" w:color="auto" w:fill="ffffff"/>
        </w:rPr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3.3.1.</w:t>
      </w:r>
      <w:r>
        <w:rPr>
          <w:rFonts w:ascii="PT Astra Serif" w:hAnsi="PT Astra Serif"/>
          <w:sz w:val="28"/>
          <w:szCs w:val="28"/>
          <w:lang w:eastAsia="ru-RU"/>
        </w:rPr>
        <w:t xml:space="preserve">7</w:t>
      </w:r>
      <w:r>
        <w:rPr>
          <w:rFonts w:ascii="PT Astra Serif" w:hAnsi="PT Astra Serif"/>
          <w:sz w:val="28"/>
          <w:szCs w:val="28"/>
          <w:lang w:eastAsia="ru-RU"/>
        </w:rPr>
        <w:t xml:space="preserve">. П</w:t>
      </w:r>
      <w:r>
        <w:rPr>
          <w:rFonts w:ascii="PT Astra Serif" w:hAnsi="PT Astra Serif" w:cs="Times New Roman"/>
          <w:sz w:val="28"/>
          <w:szCs w:val="28"/>
        </w:rPr>
        <w:t xml:space="preserve">еречень документов и (или) информации, необходимых для предоставления муниципальной услуги в соответствии с настоящим вариантом предоставления муниципальной услуги</w:t>
      </w:r>
      <w:r>
        <w:rPr>
          <w:rFonts w:ascii="PT Astra Serif" w:hAnsi="PT Astra Serif"/>
          <w:sz w:val="28"/>
          <w:szCs w:val="28"/>
          <w:lang w:eastAsia="ru-RU"/>
        </w:rPr>
        <w:t xml:space="preserve">, которые заявитель </w:t>
      </w:r>
      <w:r>
        <w:rPr>
          <w:rFonts w:ascii="PT Astra Serif" w:hAnsi="PT Astra Serif"/>
          <w:sz w:val="28"/>
          <w:szCs w:val="28"/>
        </w:rPr>
        <w:t xml:space="preserve">вправе представить по собственной инициативе: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правоустанавливающие документы на земельный участок, если право собственности не зарегистрировано в Едином государственном реестре недвижимости;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правоустанавливающие документы на объект индивидуального жилищного строительства (при реконструкции данного объекта), если право собственности не зарегистрировано в Едином государственном реестре недвижимости;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документ, подтверждающий факт создания объекта индивидуального жилищного строительства (кадастровый паспорт здания, сооружения, объекта незавершенного строительства или кадастровая выписка об объекте недвижимости).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3.3.1.8</w:t>
      </w:r>
      <w:r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 w:cs="Times New Roman"/>
          <w:sz w:val="28"/>
          <w:szCs w:val="28"/>
        </w:rPr>
        <w:t xml:space="preserve">С</w:t>
      </w:r>
      <w:r>
        <w:rPr>
          <w:rFonts w:ascii="PT Astra Serif" w:hAnsi="PT Astra Serif" w:cs="Times New Roman"/>
          <w:sz w:val="28"/>
          <w:szCs w:val="28"/>
        </w:rPr>
        <w:t xml:space="preserve">пособ</w:t>
      </w:r>
      <w:r>
        <w:rPr>
          <w:rFonts w:ascii="PT Astra Serif" w:hAnsi="PT Astra Serif" w:cs="Times New Roman"/>
          <w:sz w:val="28"/>
          <w:szCs w:val="28"/>
        </w:rPr>
        <w:t xml:space="preserve">ами</w:t>
      </w:r>
      <w:r>
        <w:rPr>
          <w:rFonts w:ascii="PT Astra Serif" w:hAnsi="PT Astra Serif" w:cs="Times New Roman"/>
          <w:sz w:val="28"/>
          <w:szCs w:val="28"/>
        </w:rPr>
        <w:t xml:space="preserve"> установления личности заявителя </w:t>
      </w:r>
      <w:r>
        <w:rPr>
          <w:rFonts w:ascii="PT Astra Serif" w:hAnsi="PT Astra Serif" w:cs="Times New Roman"/>
          <w:sz w:val="28"/>
          <w:szCs w:val="28"/>
        </w:rPr>
        <w:t xml:space="preserve">являются: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eastAsia="Times New Roman"/>
          <w:sz w:val="28"/>
          <w:szCs w:val="28"/>
          <w:lang w:eastAsia="en-US"/>
        </w:rPr>
      </w:pPr>
      <w:r>
        <w:rPr>
          <w:rFonts w:ascii="PT Astra Serif" w:hAnsi="PT Astra Serif" w:cs="Times New Roman"/>
          <w:sz w:val="28"/>
          <w:szCs w:val="28"/>
        </w:rPr>
        <w:t xml:space="preserve">- в случае подачи запроса и документ</w:t>
      </w:r>
      <w:r>
        <w:rPr>
          <w:rFonts w:ascii="PT Astra Serif" w:hAnsi="PT Astra Serif" w:cs="Times New Roman"/>
          <w:sz w:val="28"/>
          <w:szCs w:val="28"/>
        </w:rPr>
        <w:t xml:space="preserve">ов</w:t>
      </w:r>
      <w:r>
        <w:rPr>
          <w:rFonts w:ascii="PT Astra Serif" w:hAnsi="PT Astra Serif" w:cs="Times New Roman"/>
          <w:sz w:val="28"/>
          <w:szCs w:val="28"/>
        </w:rPr>
        <w:t xml:space="preserve"> и (или) информаци</w:t>
      </w:r>
      <w:r>
        <w:rPr>
          <w:rFonts w:ascii="PT Astra Serif" w:hAnsi="PT Astra Serif" w:cs="Times New Roman"/>
          <w:sz w:val="28"/>
          <w:szCs w:val="28"/>
        </w:rPr>
        <w:t xml:space="preserve">и</w:t>
      </w:r>
      <w:r>
        <w:rPr>
          <w:rFonts w:ascii="PT Astra Serif" w:hAnsi="PT Astra Serif"/>
          <w:sz w:val="28"/>
          <w:szCs w:val="28"/>
          <w:lang w:eastAsia="ru-RU"/>
        </w:rPr>
        <w:t xml:space="preserve"> на предо</w:t>
      </w:r>
      <w:r>
        <w:rPr>
          <w:rFonts w:ascii="PT Astra Serif" w:hAnsi="PT Astra Serif"/>
          <w:sz w:val="28"/>
          <w:szCs w:val="28"/>
          <w:lang w:eastAsia="ru-RU"/>
        </w:rPr>
        <w:t xml:space="preserve">ставление муниципальной услуги </w:t>
      </w:r>
      <w:r>
        <w:rPr>
          <w:rFonts w:ascii="PT Astra Serif" w:hAnsi="PT Astra Serif"/>
          <w:sz w:val="28"/>
          <w:szCs w:val="28"/>
          <w:lang w:eastAsia="ru-RU"/>
        </w:rPr>
        <w:t xml:space="preserve">посредством личного обращения в Уполномоченный орган, МФЦ:  </w:t>
      </w:r>
      <w:r>
        <w:rPr>
          <w:rFonts w:ascii="PT Astra Serif" w:hAnsi="PT Astra Serif" w:eastAsia="Times New Roman"/>
          <w:sz w:val="28"/>
          <w:szCs w:val="28"/>
          <w:lang w:eastAsia="en-US"/>
        </w:rPr>
        <w:t xml:space="preserve">документ, удостоверяющий личность заявит</w:t>
      </w:r>
      <w:r>
        <w:rPr>
          <w:rFonts w:ascii="PT Astra Serif" w:hAnsi="PT Astra Serif" w:eastAsia="Times New Roman"/>
          <w:sz w:val="28"/>
          <w:szCs w:val="28"/>
          <w:lang w:eastAsia="en-US"/>
        </w:rPr>
        <w:t xml:space="preserve">еля.</w:t>
      </w:r>
      <w:r>
        <w:rPr>
          <w:rFonts w:ascii="PT Astra Serif" w:hAnsi="PT Astra Serif" w:eastAsia="Times New Roman"/>
          <w:sz w:val="28"/>
          <w:szCs w:val="28"/>
          <w:lang w:eastAsia="en-US"/>
        </w:rPr>
      </w:r>
      <w:r>
        <w:rPr>
          <w:rFonts w:ascii="PT Astra Serif" w:hAnsi="PT Astra Serif" w:eastAsia="Times New Roman"/>
          <w:sz w:val="28"/>
          <w:szCs w:val="28"/>
          <w:lang w:eastAsia="en-US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Установление личности заявителя может осуществляться в ходе личного приема посредством предъявления паспорт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МФЦ с использованием информационных технологий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</w:t>
      </w:r>
      <w:r>
        <w:rPr>
          <w:rFonts w:ascii="PT Astra Serif" w:hAnsi="PT Astra Serif"/>
          <w:sz w:val="28"/>
          <w:szCs w:val="28"/>
          <w:shd w:val="clear" w:color="auto" w:fill="ffffff"/>
        </w:rPr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 w:eastAsia="Times New Roman"/>
          <w:sz w:val="28"/>
          <w:szCs w:val="28"/>
          <w:lang w:eastAsia="en-US"/>
        </w:rPr>
      </w:pPr>
      <w:r>
        <w:rPr>
          <w:rFonts w:ascii="PT Astra Serif" w:hAnsi="PT Astra Serif" w:eastAsia="Times New Roman"/>
          <w:sz w:val="28"/>
          <w:szCs w:val="28"/>
          <w:lang w:eastAsia="en-US"/>
        </w:rPr>
        <w:t xml:space="preserve">-</w:t>
      </w:r>
      <w:r>
        <w:rPr>
          <w:rFonts w:ascii="PT Astra Serif" w:hAnsi="PT Astra Serif" w:eastAsia="Times New Roman"/>
          <w:sz w:val="28"/>
          <w:szCs w:val="28"/>
          <w:lang w:eastAsia="en-US"/>
        </w:rPr>
        <w:t xml:space="preserve"> в случае подачи запроса и документов и (или) информации на предоставление муниципальной услуги посредством ЕПГУ: сведения из документа, удостоверяющего личность заявителя, формируются при подтверждении учетной записи в Единой системе идентификации и аутен</w:t>
      </w:r>
      <w:r>
        <w:rPr>
          <w:rFonts w:ascii="PT Astra Serif" w:hAnsi="PT Astra Serif" w:eastAsia="Times New Roman"/>
          <w:sz w:val="28"/>
          <w:szCs w:val="28"/>
          <w:lang w:eastAsia="en-US"/>
        </w:rPr>
        <w:t xml:space="preserve">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согласно ч.11 ст.7 Федерального закона от 27.07.2010г №210-ФЗ «Об о</w:t>
      </w:r>
      <w:r>
        <w:rPr>
          <w:rFonts w:ascii="PT Astra Serif" w:hAnsi="PT Astra Serif" w:eastAsia="Times New Roman"/>
          <w:sz w:val="28"/>
          <w:szCs w:val="28"/>
          <w:lang w:eastAsia="en-US"/>
        </w:rPr>
        <w:t xml:space="preserve">рганизации предоставления государственных и муниципальных услуг» установление личности заявителя посредством идентификации и аутентификации может осуществляться с использованием Единой системы идентификации и аутентификации и Единой биометрической системы;</w:t>
      </w:r>
      <w:r>
        <w:rPr>
          <w:rFonts w:ascii="PT Astra Serif" w:hAnsi="PT Astra Serif" w:eastAsia="Times New Roman"/>
          <w:sz w:val="28"/>
          <w:szCs w:val="28"/>
          <w:lang w:eastAsia="en-US"/>
        </w:rPr>
      </w:r>
    </w:p>
    <w:p>
      <w:pPr>
        <w:pStyle w:val="644"/>
        <w:ind w:firstLine="720"/>
        <w:jc w:val="both"/>
        <w:rPr>
          <w:rFonts w:ascii="PT Astra Serif" w:hAnsi="PT Astra Serif" w:eastAsia="Times New Roman"/>
          <w:sz w:val="28"/>
          <w:szCs w:val="28"/>
          <w:lang w:eastAsia="en-US"/>
        </w:rPr>
      </w:pPr>
      <w:r>
        <w:rPr>
          <w:rFonts w:ascii="PT Astra Serif" w:hAnsi="PT Astra Serif" w:eastAsia="Times New Roman"/>
          <w:sz w:val="28"/>
          <w:szCs w:val="28"/>
          <w:lang w:eastAsia="en-US"/>
        </w:rPr>
        <w:t xml:space="preserve">- в случае подачи запроса и документов и (или) информации на предоставление муниципальной услуги посредством почтового отправления: копия документа, удостоверяющего личность заявителя.</w:t>
      </w:r>
      <w:r>
        <w:rPr>
          <w:rFonts w:ascii="PT Astra Serif" w:hAnsi="PT Astra Serif" w:eastAsia="Times New Roman"/>
          <w:sz w:val="28"/>
          <w:szCs w:val="28"/>
          <w:lang w:eastAsia="en-US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3.3.1.</w:t>
      </w:r>
      <w:r>
        <w:rPr>
          <w:rFonts w:ascii="PT Astra Serif" w:hAnsi="PT Astra Serif" w:cs="Times New Roman"/>
          <w:sz w:val="28"/>
          <w:szCs w:val="28"/>
        </w:rPr>
        <w:t xml:space="preserve">9</w:t>
      </w:r>
      <w:r>
        <w:rPr>
          <w:rFonts w:ascii="PT Astra Serif" w:hAnsi="PT Astra Serif" w:cs="Times New Roman"/>
          <w:sz w:val="28"/>
          <w:szCs w:val="28"/>
        </w:rPr>
        <w:t xml:space="preserve">. </w:t>
      </w:r>
      <w:r>
        <w:rPr>
          <w:rFonts w:ascii="PT Astra Serif" w:hAnsi="PT Astra Serif" w:cs="Times New Roman"/>
          <w:sz w:val="28"/>
          <w:szCs w:val="28"/>
        </w:rPr>
        <w:t xml:space="preserve">Основаниями для отказа в приеме документов, необходимых для предоставления муниципальной услуги, являются: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представленные документы или сведения утратили силу на момент обращения за услугой (сведения документа, удостоверяющего личность; документ, удостоверяющий полномочия представителя заявителя, в случае обращения за предоставлением услуги указанным лицом);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  <w:t xml:space="preserve">-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некорректное заполнение обязательных полей в форме запроса о предоставлении услуги (недостоверное, неправильное либо неполное);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представление неполного комплекта документов, необходимых для предоставления услуги;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несоблюдение установленных статьей 11 Федерального закона от 06 апреля 2011 N 63-ФЗ "Об электронной подписи" условий признания действительности усиленной квалифицированной электронной подписи;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заявление о предоставлении муниципальной услуги подано в орган государственной власти, орган местного самоуправления или организацию, в полномочия которых не входит предоставление услуги.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3.3.1.</w:t>
      </w:r>
      <w:r>
        <w:rPr>
          <w:rFonts w:ascii="PT Astra Serif" w:hAnsi="PT Astra Serif" w:cs="Times New Roman"/>
          <w:sz w:val="28"/>
          <w:szCs w:val="28"/>
        </w:rPr>
        <w:t xml:space="preserve">1</w:t>
      </w:r>
      <w:r>
        <w:rPr>
          <w:rFonts w:ascii="PT Astra Serif" w:hAnsi="PT Astra Serif" w:cs="Times New Roman"/>
          <w:sz w:val="28"/>
          <w:szCs w:val="28"/>
        </w:rPr>
        <w:t xml:space="preserve">0</w:t>
      </w:r>
      <w:r>
        <w:rPr>
          <w:rFonts w:ascii="PT Astra Serif" w:hAnsi="PT Astra Serif" w:cs="Times New Roman"/>
          <w:sz w:val="28"/>
          <w:szCs w:val="28"/>
        </w:rPr>
        <w:t xml:space="preserve">. </w:t>
      </w:r>
      <w:r>
        <w:rPr>
          <w:rFonts w:ascii="PT Astra Serif" w:hAnsi="PT Astra Serif" w:cs="Times New Roman"/>
          <w:sz w:val="28"/>
          <w:szCs w:val="28"/>
        </w:rPr>
        <w:t xml:space="preserve">Прием запроса о предоставлении муниципальной услуги осуществляется:</w:t>
      </w: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Управлением;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МФЦ.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3.3.1.1</w:t>
      </w:r>
      <w:r>
        <w:rPr>
          <w:rFonts w:ascii="PT Astra Serif" w:hAnsi="PT Astra Serif" w:cs="Times New Roman"/>
          <w:sz w:val="28"/>
          <w:szCs w:val="28"/>
        </w:rPr>
        <w:t xml:space="preserve">1</w:t>
      </w:r>
      <w:r>
        <w:rPr>
          <w:rFonts w:ascii="PT Astra Serif" w:hAnsi="PT Astra Serif" w:cs="Times New Roman"/>
          <w:sz w:val="28"/>
          <w:szCs w:val="28"/>
        </w:rPr>
        <w:t xml:space="preserve">. </w:t>
      </w:r>
      <w:r>
        <w:rPr>
          <w:rFonts w:ascii="PT Astra Serif" w:hAnsi="PT Astra Serif" w:cs="Times New Roman"/>
          <w:sz w:val="28"/>
          <w:szCs w:val="28"/>
        </w:rPr>
        <w:t xml:space="preserve">Муниципальная у</w:t>
      </w:r>
      <w:r>
        <w:rPr>
          <w:rFonts w:ascii="PT Astra Serif" w:hAnsi="PT Astra Serif"/>
          <w:sz w:val="28"/>
          <w:szCs w:val="28"/>
          <w:lang w:eastAsia="ru-RU"/>
        </w:rPr>
        <w:t xml:space="preserve">слуга не предусматривает возможности приема </w:t>
      </w:r>
      <w:r>
        <w:rPr>
          <w:rFonts w:ascii="PT Astra Serif" w:hAnsi="PT Astra Serif" w:cs="Times New Roman"/>
          <w:sz w:val="28"/>
          <w:szCs w:val="28"/>
        </w:rPr>
        <w:t xml:space="preserve">запроса и документов и (или) информации, необходимых для предоставления варианта муниципальной услуги,</w:t>
      </w:r>
      <w:r>
        <w:rPr>
          <w:rFonts w:ascii="PT Astra Serif" w:hAnsi="PT Astra Serif"/>
          <w:sz w:val="28"/>
          <w:szCs w:val="28"/>
        </w:rPr>
        <w:t xml:space="preserve"> по выбору заявителя </w:t>
      </w:r>
      <w:r>
        <w:rPr>
          <w:rFonts w:ascii="PT Astra Serif" w:hAnsi="PT Astra Serif" w:cs="Times New Roman"/>
          <w:sz w:val="28"/>
          <w:szCs w:val="28"/>
        </w:rPr>
        <w:t xml:space="preserve">независимо от его места жи</w:t>
      </w:r>
      <w:r>
        <w:rPr>
          <w:rFonts w:ascii="PT Astra Serif" w:hAnsi="PT Astra Serif" w:cs="Times New Roman"/>
          <w:sz w:val="28"/>
          <w:szCs w:val="28"/>
        </w:rPr>
        <w:t xml:space="preserve">тельства или места пребывания.</w:t>
      </w: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eastAsia="Times New Roman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</w:rPr>
        <w:t xml:space="preserve">3.3.1.1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  <w:lang w:eastAsia="ru-RU"/>
        </w:rPr>
        <w:t xml:space="preserve">Запрос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  <w:t xml:space="preserve"> о предоставлении муниципальной ус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  <w:t xml:space="preserve">луги, представленный заявителем 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  <w:t xml:space="preserve">регистрируется уполномоченным органом в течение 1 рабочего дня с даты поступления такого</w:t>
      </w:r>
      <w:r>
        <w:rPr>
          <w:rFonts w:ascii="PT Astra Serif" w:hAnsi="PT Astra Serif" w:eastAsia="Times New Roman" w:cs="Times New Roman"/>
          <w:strike/>
          <w:sz w:val="28"/>
          <w:szCs w:val="28"/>
          <w:lang w:eastAsia="ru-RU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  <w:t xml:space="preserve">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услуги, представленный заявителем через МФЦ, регистрируется уполномоченным органом в день поступления от МФЦ.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Запрос, поступивший в электронной форме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посредством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ЕПГУ регистрируется уполномоченным органом в день его поступления в случае отсутствия автоматической регистрации запросов на ЕПГУ.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Запрос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о предоставлении муниципальной услуги, поступивший посредством почтового отправления, регистрируется уполномоченным органом в течение 1 рабочего дня с даты поступления такого 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Запрос, поступивший в нерабочее время, регистрируется уполномоченным органом в первый рабочий день, следующий за днем его получения.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 регистрируется МФЦ в день его поступления.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Межведомственное информационное взаимодействие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 xml:space="preserve">3.3.1.1</w:t>
      </w:r>
      <w:r>
        <w:rPr>
          <w:rFonts w:ascii="PT Astra Serif" w:hAnsi="PT Astra Serif"/>
          <w:sz w:val="28"/>
          <w:szCs w:val="28"/>
        </w:rPr>
        <w:t xml:space="preserve">3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Для предоставления варианта муниципальной услуги необходимо направление следующих межведомственных информационных запросов: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</w:rPr>
        <w:t xml:space="preserve">а) </w:t>
      </w:r>
      <w:r>
        <w:rPr>
          <w:rFonts w:ascii="PT Astra Serif" w:hAnsi="PT Astra Serif"/>
          <w:sz w:val="28"/>
          <w:szCs w:val="28"/>
        </w:rPr>
        <w:t xml:space="preserve">межведомственный запрос «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Выписка из Единого государственного реестра недвижимости об объекте недвижимости</w:t>
      </w:r>
      <w:r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(осуществляется в случае если право на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земельный участок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зарегистрировано в Едином государственном реестре недвижимости)</w:t>
      </w:r>
      <w:r>
        <w:rPr>
          <w:rFonts w:ascii="PT Astra Serif" w:hAnsi="PT Astra Serif"/>
          <w:sz w:val="28"/>
          <w:szCs w:val="28"/>
        </w:rPr>
        <w:t xml:space="preserve">. Поставщиком сведений является Росреестр.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 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б) межведомственный запрос «Выписка из Единого государственного реестра недвижимости об объекте недвижимости» (осуществляется в случае если право на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объект индивидуального жилищного строительства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зарегистрировано в Едином государственном реестре недвижимости). Поставщиком сведений является Росреестр.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 xml:space="preserve">в</w:t>
      </w:r>
      <w:r>
        <w:rPr>
          <w:rFonts w:ascii="PT Astra Serif" w:hAnsi="PT Astra Serif"/>
          <w:sz w:val="28"/>
          <w:szCs w:val="28"/>
        </w:rPr>
        <w:t xml:space="preserve">) </w:t>
      </w:r>
      <w:r>
        <w:rPr>
          <w:rFonts w:ascii="PT Astra Serif" w:hAnsi="PT Astra Serif"/>
          <w:sz w:val="28"/>
          <w:szCs w:val="28"/>
        </w:rPr>
        <w:t xml:space="preserve">межведомственный запрос</w:t>
      </w:r>
      <w:r>
        <w:rPr>
          <w:rFonts w:ascii="PT Astra Serif" w:hAnsi="PT Astra Serif"/>
          <w:sz w:val="28"/>
          <w:szCs w:val="28"/>
        </w:rPr>
        <w:t xml:space="preserve"> «</w:t>
      </w:r>
      <w:r>
        <w:rPr>
          <w:rFonts w:ascii="PT Astra Serif" w:hAnsi="PT Astra Serif"/>
          <w:sz w:val="28"/>
          <w:szCs w:val="28"/>
        </w:rPr>
        <w:t xml:space="preserve">Выписка из федерального регистра лиц, имеющих право на дополнительные меры государственной поддержки, о выдаче государственного сертификата на материнский (семейный) капитал</w:t>
      </w:r>
      <w:r>
        <w:rPr>
          <w:rFonts w:ascii="PT Astra Serif" w:hAnsi="PT Astra Serif"/>
          <w:sz w:val="28"/>
          <w:szCs w:val="28"/>
        </w:rPr>
        <w:t xml:space="preserve">». </w:t>
      </w:r>
      <w:r>
        <w:rPr>
          <w:rFonts w:ascii="PT Astra Serif" w:hAnsi="PT Astra Serif"/>
          <w:sz w:val="28"/>
          <w:szCs w:val="28"/>
        </w:rPr>
        <w:t xml:space="preserve">Поставщиком сведений является</w:t>
      </w:r>
      <w:r>
        <w:rPr>
          <w:rFonts w:ascii="PT Astra Serif" w:hAnsi="PT Astra Serif"/>
          <w:sz w:val="28"/>
          <w:szCs w:val="28"/>
        </w:rPr>
        <w:t xml:space="preserve"> Фонд пенсионного и социального страхования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  <w:shd w:val="clear" w:color="auto" w:fill="ffffff"/>
        </w:rPr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09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</w:rPr>
        <w:t xml:space="preserve">3.3.1.1</w:t>
      </w:r>
      <w:r>
        <w:rPr>
          <w:rFonts w:ascii="PT Astra Serif" w:hAnsi="PT Astra Serif"/>
          <w:sz w:val="28"/>
          <w:szCs w:val="28"/>
        </w:rPr>
        <w:t xml:space="preserve">4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  <w:t xml:space="preserve">Направление межведомственного запроса возможно с использованием Единого портала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при заполнении заявителем запроса о предоставлении муниципальной услуги в электронной форме в Уполномоченный орган.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Получение дополнительных сведений от заявителя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3.3.1.1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5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Основанием для получения о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т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заявителя дополнительных документов и(или) информации возникает в случае, если п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ри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поступления ответа на межведомственный запрос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,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свидетельствующий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об отсутствии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документа и (или)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сведений,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необходимых для принятия решения о предоставлении варианта муниципальной услуги, и если соответствующий документ не предоставлен заявителем по собственной инициативе,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Уполномоченный орган уведомляет заявителя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 получении такого ответа и предлагает заявителю представить документ и(или) сведения, предусмотренные п.</w:t>
      </w:r>
      <w:r>
        <w:rPr>
          <w:rFonts w:ascii="PT Astra Serif" w:hAnsi="PT Astra Serif"/>
          <w:sz w:val="28"/>
          <w:szCs w:val="28"/>
          <w:lang w:eastAsia="ru-RU"/>
        </w:rPr>
        <w:t xml:space="preserve"> 3.3.1.</w:t>
      </w:r>
      <w:r>
        <w:rPr>
          <w:rFonts w:ascii="PT Astra Serif" w:hAnsi="PT Astra Serif"/>
          <w:sz w:val="28"/>
          <w:szCs w:val="28"/>
          <w:lang w:eastAsia="ru-RU"/>
        </w:rPr>
        <w:t xml:space="preserve">7</w:t>
      </w:r>
      <w:r>
        <w:rPr>
          <w:rFonts w:ascii="PT Astra Serif" w:hAnsi="PT Astra Serif"/>
          <w:sz w:val="28"/>
          <w:szCs w:val="28"/>
          <w:lang w:eastAsia="ru-RU"/>
        </w:rPr>
        <w:t xml:space="preserve"> настоящего административного регламента, в течении </w:t>
      </w:r>
      <w:r>
        <w:rPr>
          <w:rFonts w:ascii="PT Astra Serif" w:hAnsi="PT Astra Serif"/>
          <w:sz w:val="28"/>
          <w:szCs w:val="28"/>
          <w:lang w:eastAsia="ru-RU"/>
        </w:rPr>
        <w:t xml:space="preserve">3</w:t>
      </w:r>
      <w:r>
        <w:rPr>
          <w:rFonts w:ascii="PT Astra Serif" w:hAnsi="PT Astra Serif"/>
          <w:sz w:val="28"/>
          <w:szCs w:val="28"/>
          <w:lang w:eastAsia="ru-RU"/>
        </w:rPr>
        <w:t xml:space="preserve"> рабочих </w:t>
      </w:r>
      <w:r>
        <w:rPr>
          <w:rFonts w:ascii="PT Astra Serif" w:hAnsi="PT Astra Serif"/>
          <w:sz w:val="28"/>
          <w:szCs w:val="28"/>
          <w:lang w:eastAsia="ru-RU"/>
        </w:rPr>
        <w:t xml:space="preserve">дней.</w:t>
      </w:r>
      <w:r>
        <w:rPr>
          <w:rFonts w:ascii="PT Astra Serif" w:hAnsi="PT Astra Serif"/>
          <w:sz w:val="28"/>
          <w:szCs w:val="28"/>
          <w:lang w:eastAsia="ru-RU"/>
        </w:rPr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Приостановление предоставления варианта муниципальной услуги</w:t>
      </w:r>
      <w:r>
        <w:rPr>
          <w:rFonts w:ascii="PT Astra Serif" w:hAnsi="PT Astra Serif"/>
          <w:sz w:val="28"/>
          <w:szCs w:val="28"/>
          <w:lang w:eastAsia="ru-RU"/>
        </w:rPr>
        <w:t xml:space="preserve"> для получения от заявителя дополнительных сведений</w:t>
      </w:r>
      <w:r>
        <w:rPr>
          <w:rFonts w:ascii="PT Astra Serif" w:hAnsi="PT Astra Serif"/>
          <w:sz w:val="28"/>
          <w:szCs w:val="28"/>
          <w:lang w:eastAsia="ru-RU"/>
        </w:rPr>
        <w:t xml:space="preserve"> не осуществляется.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/>
          <w:b/>
          <w:sz w:val="28"/>
          <w:szCs w:val="28"/>
        </w:rPr>
        <w:t xml:space="preserve">П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ринятие решения о предоставлении (об отказе в предоставлении) муниципальной у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3.3.1.1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Основаниями для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тказ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в </w:t>
      </w:r>
      <w:r>
        <w:rPr>
          <w:rFonts w:ascii="PT Astra Serif" w:hAnsi="PT Astra Serif"/>
          <w:sz w:val="28"/>
          <w:szCs w:val="28"/>
        </w:rPr>
        <w:t xml:space="preserve">выдаче акта освидетельствования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являются: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shd w:val="clear" w:color="auto" w:fill="ffffff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)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установление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кровли), что такие работы не выполнены в полном объеме;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shd w:val="clear" w:color="auto" w:fill="ffffff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) установление в ходе освидетельствования проведения работ по реконструкции объекта индивидуального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жилищного строительства,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3.3.1.1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7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Решение о выдаче акта освидетельствования проведения основных работ по строительству (реконструкции) объекта индивидуального жилищного строительства, либо об отказе в предоставлении муниципальной услуги принимается Уполномоченным органом в течении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5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рабочих дней с даты получения Уполномоченным органом всех сведений, необходимых для принятия решения.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редоставление результата муниципальной у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3.3.1.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1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8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Результат предоставления муниципальной услуги направляется по выбору заявителя: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- в Уполномоченном органе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;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- в МФЦ;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- по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чтовым отправлением по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адресу, указанному в заявлении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;</w:t>
      </w:r>
      <w:r>
        <w:rPr>
          <w:rFonts w:ascii="PT Astra Serif" w:hAnsi="PT Astra Serif"/>
          <w:sz w:val="28"/>
          <w:szCs w:val="28"/>
          <w:shd w:val="clear" w:color="auto" w:fill="ffffff"/>
        </w:rPr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-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в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личный кабинет на ЕПГУ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</w:t>
      </w:r>
      <w:r>
        <w:rPr>
          <w:rFonts w:ascii="PT Astra Serif" w:hAnsi="PT Astra Serif"/>
          <w:sz w:val="28"/>
          <w:szCs w:val="28"/>
          <w:shd w:val="clear" w:color="auto" w:fill="ffffff"/>
        </w:rPr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3.3.1.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19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А</w:t>
      </w:r>
      <w:r>
        <w:rPr>
          <w:rFonts w:ascii="PT Astra Serif" w:hAnsi="PT Astra Serif"/>
          <w:sz w:val="28"/>
          <w:szCs w:val="28"/>
        </w:rPr>
        <w:t xml:space="preserve">кт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>
        <w:rPr>
          <w:rFonts w:ascii="PT Astra Serif" w:hAnsi="PT Astra Serif"/>
          <w:sz w:val="28"/>
          <w:szCs w:val="28"/>
        </w:rPr>
        <w:t xml:space="preserve">,</w:t>
      </w:r>
      <w:r>
        <w:t xml:space="preserve"> </w:t>
      </w:r>
      <w:r>
        <w:rPr>
          <w:rFonts w:ascii="PT Astra Serif" w:hAnsi="PT Astra Serif"/>
          <w:sz w:val="28"/>
          <w:szCs w:val="28"/>
        </w:rPr>
        <w:t xml:space="preserve">либо об отказе в предоставлении муниципальной услуги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выдается или направляется заявителю не позднее чем через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1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рабочи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й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д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е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н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ь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со дня принятия соответствующего решения.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3.3.1.2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0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 </w:t>
      </w:r>
      <w:r>
        <w:rPr>
          <w:rFonts w:ascii="PT Astra Serif" w:hAnsi="PT Astra Serif"/>
          <w:sz w:val="28"/>
          <w:szCs w:val="28"/>
        </w:rPr>
        <w:t xml:space="preserve">Результат предоставления </w:t>
      </w:r>
      <w:r>
        <w:rPr>
          <w:rFonts w:ascii="PT Astra Serif" w:hAnsi="PT Astra Serif"/>
          <w:sz w:val="28"/>
          <w:szCs w:val="28"/>
        </w:rPr>
        <w:t xml:space="preserve">муниципальной у</w:t>
      </w:r>
      <w:r>
        <w:rPr>
          <w:rFonts w:ascii="PT Astra Serif" w:hAnsi="PT Astra Serif"/>
          <w:sz w:val="28"/>
          <w:szCs w:val="28"/>
        </w:rPr>
        <w:t xml:space="preserve">слуги не может быть предоставлен </w:t>
      </w:r>
      <w:r>
        <w:rPr>
          <w:rFonts w:ascii="PT Astra Serif" w:hAnsi="PT Astra Serif"/>
          <w:sz w:val="28"/>
          <w:szCs w:val="28"/>
        </w:rPr>
        <w:t xml:space="preserve">У</w:t>
      </w:r>
      <w:r>
        <w:rPr>
          <w:rFonts w:ascii="PT Astra Serif" w:hAnsi="PT Astra Serif"/>
          <w:sz w:val="28"/>
          <w:szCs w:val="28"/>
        </w:rPr>
        <w:t xml:space="preserve">полномоченным органом по выбору заявителя независимо от его места жительства (места пребывания).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3.3.2. Вариант 2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Cs/>
          <w:i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Cs/>
          <w:i/>
          <w:sz w:val="28"/>
          <w:szCs w:val="28"/>
          <w:lang w:eastAsia="ru-RU" w:bidi="ar-SA"/>
        </w:rPr>
        <w:t xml:space="preserve">Обращение представителя заявителя с запросом о выдаче акта освидетельствования проведения основных работ по строительству (реконструкции) объекта индивидуального жилищного строительства</w:t>
      </w:r>
      <w:r>
        <w:rPr>
          <w:rFonts w:ascii="PT Astra Serif" w:hAnsi="PT Astra Serif" w:eastAsia="Times New Roman" w:cs="Times New Roman"/>
          <w:bCs/>
          <w:i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Cs/>
          <w:i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3.3.2.1.Результатом предоставления варианта муниципальной услуги </w:t>
      </w:r>
      <w:r>
        <w:rPr>
          <w:rFonts w:ascii="PT Astra Serif" w:hAnsi="PT Astra Serif"/>
          <w:sz w:val="28"/>
          <w:szCs w:val="28"/>
        </w:rPr>
        <w:t xml:space="preserve">является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принятия </w:t>
      </w:r>
      <w:r>
        <w:rPr>
          <w:rFonts w:ascii="PT Astra Serif" w:hAnsi="PT Astra Serif"/>
          <w:sz w:val="28"/>
          <w:szCs w:val="28"/>
        </w:rPr>
        <w:t xml:space="preserve">решения о выдаче акта освидетельствования проведения основных работ по строительству (реконструкции) объекта индивидуального жилищного строительства, либо об отказе в предоставлении муниципальной услуги.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contextualSpacing/>
        <w:ind w:firstLine="709"/>
        <w:jc w:val="both"/>
        <w:tabs>
          <w:tab w:val="num" w:pos="1276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3.3.2.2. Максимальный срок предоставления варианта муниципальной услуги не может превышать </w:t>
      </w:r>
      <w:r>
        <w:rPr>
          <w:rFonts w:ascii="PT Astra Serif" w:hAnsi="PT Astra Serif"/>
          <w:sz w:val="28"/>
          <w:szCs w:val="28"/>
        </w:rPr>
        <w:t xml:space="preserve">10 рабочих дней со дня представления в Уполномоченный орган документов, обязанность по представлению которых возложена на заявителя.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contextualSpacing/>
        <w:ind w:firstLine="709"/>
        <w:jc w:val="both"/>
        <w:tabs>
          <w:tab w:val="num" w:pos="1276" w:leader="none"/>
        </w:tabs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В случае представления </w:t>
      </w:r>
      <w:r>
        <w:rPr>
          <w:rFonts w:ascii="PT Astra Serif" w:hAnsi="PT Astra Serif"/>
          <w:sz w:val="28"/>
          <w:szCs w:val="28"/>
        </w:rPr>
        <w:t xml:space="preserve">представителем </w:t>
      </w:r>
      <w:r>
        <w:rPr>
          <w:rFonts w:ascii="PT Astra Serif" w:hAnsi="PT Astra Serif"/>
          <w:sz w:val="28"/>
          <w:szCs w:val="28"/>
        </w:rPr>
        <w:t xml:space="preserve">заявител</w:t>
      </w:r>
      <w:r>
        <w:rPr>
          <w:rFonts w:ascii="PT Astra Serif" w:hAnsi="PT Astra Serif"/>
          <w:sz w:val="28"/>
          <w:szCs w:val="28"/>
        </w:rPr>
        <w:t xml:space="preserve">я</w:t>
      </w:r>
      <w:r>
        <w:rPr>
          <w:rFonts w:ascii="PT Astra Serif" w:hAnsi="PT Astra Serif"/>
          <w:sz w:val="28"/>
          <w:szCs w:val="28"/>
        </w:rPr>
        <w:t xml:space="preserve"> документов через МФЦ срок принятия решения о 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выдаче акта освидетельствования проведения основных работ по строительству (реконструкции) объекта индивидуального жилищного строительства или об отказе в предоставлении муниципальной услуги исчисляется </w:t>
      </w:r>
      <w:r>
        <w:rPr>
          <w:rFonts w:ascii="PT Astra Serif" w:hAnsi="PT Astra Serif"/>
          <w:sz w:val="28"/>
          <w:szCs w:val="28"/>
        </w:rPr>
        <w:t xml:space="preserve">со дня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передачи МФЦ таких документов в Уполномоченный орган.</w:t>
      </w:r>
      <w:r>
        <w:rPr>
          <w:rFonts w:ascii="PT Astra Serif" w:hAnsi="PT Astra Serif"/>
          <w:sz w:val="28"/>
          <w:szCs w:val="28"/>
          <w:lang w:eastAsia="ru-RU"/>
        </w:rPr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3.3.2.3.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Перечень административных процедур, </w:t>
      </w:r>
      <w:r>
        <w:rPr>
          <w:rFonts w:ascii="PT Astra Serif" w:hAnsi="PT Astra Serif"/>
          <w:sz w:val="28"/>
          <w:szCs w:val="28"/>
          <w:lang w:eastAsia="ru-RU"/>
        </w:rPr>
        <w:t xml:space="preserve">осуществляемых при предоставлении муниципальной услуги в соответствии с настоящим вариантом:</w:t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1)прием запроса и документов и (или) информации, необходимых для предоставления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2) межведомственное информационное взаимодействие;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3) получение дополнительных сведений от заявителя;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4) принятие решения о предоставлении (об отказе в предоставлении)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5) предоставление результата муниципальной услуги.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3.3.2.4. Предоставление варианта муниципальной услуги в упреждающем (проактивном) режиме не осуществляется.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Прием запроса и документов и (или) информации, необходимых для предоставления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3.3.2.5. Запрос </w:t>
      </w:r>
      <w:r>
        <w:rPr>
          <w:rFonts w:ascii="PT Astra Serif" w:hAnsi="PT Astra Serif" w:cs="Times New Roman"/>
          <w:sz w:val="28"/>
          <w:szCs w:val="28"/>
        </w:rPr>
        <w:t xml:space="preserve">и документы и (или) информация</w:t>
      </w:r>
      <w:r>
        <w:rPr>
          <w:rFonts w:ascii="PT Astra Serif" w:hAnsi="PT Astra Serif"/>
          <w:sz w:val="28"/>
          <w:szCs w:val="28"/>
          <w:lang w:eastAsia="ru-RU"/>
        </w:rPr>
        <w:t xml:space="preserve"> на предоставление муниципальной услуги, в соответствии с настоящим вариантом, могут быть поданы </w:t>
      </w:r>
      <w:r>
        <w:rPr>
          <w:rFonts w:ascii="PT Astra Serif" w:hAnsi="PT Astra Serif"/>
          <w:sz w:val="28"/>
          <w:szCs w:val="28"/>
          <w:lang w:eastAsia="ru-RU"/>
        </w:rPr>
        <w:t xml:space="preserve">представителем </w:t>
      </w:r>
      <w:r>
        <w:rPr>
          <w:rFonts w:ascii="PT Astra Serif" w:hAnsi="PT Astra Serif"/>
          <w:sz w:val="28"/>
          <w:szCs w:val="28"/>
          <w:lang w:eastAsia="ru-RU"/>
        </w:rPr>
        <w:t xml:space="preserve">заявител</w:t>
      </w:r>
      <w:r>
        <w:rPr>
          <w:rFonts w:ascii="PT Astra Serif" w:hAnsi="PT Astra Serif"/>
          <w:sz w:val="28"/>
          <w:szCs w:val="28"/>
          <w:lang w:eastAsia="ru-RU"/>
        </w:rPr>
        <w:t xml:space="preserve">я</w:t>
      </w:r>
      <w:r>
        <w:rPr>
          <w:rFonts w:ascii="PT Astra Serif" w:hAnsi="PT Astra Serif"/>
          <w:sz w:val="28"/>
          <w:szCs w:val="28"/>
          <w:lang w:eastAsia="ru-RU"/>
        </w:rPr>
        <w:t xml:space="preserve"> посредством:</w:t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личного обращения </w:t>
      </w:r>
      <w:r>
        <w:rPr>
          <w:rFonts w:ascii="PT Astra Serif" w:hAnsi="PT Astra Serif"/>
          <w:sz w:val="28"/>
          <w:szCs w:val="28"/>
        </w:rPr>
        <w:t xml:space="preserve">представителя </w:t>
      </w:r>
      <w:r>
        <w:rPr>
          <w:rFonts w:ascii="PT Astra Serif" w:hAnsi="PT Astra Serif"/>
          <w:sz w:val="28"/>
          <w:szCs w:val="28"/>
        </w:rPr>
        <w:t xml:space="preserve">заявителя в Уполномоченный орган;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личного обращения </w:t>
      </w:r>
      <w:r>
        <w:rPr>
          <w:rFonts w:ascii="PT Astra Serif" w:hAnsi="PT Astra Serif"/>
          <w:sz w:val="28"/>
          <w:szCs w:val="28"/>
        </w:rPr>
        <w:t xml:space="preserve">представителя </w:t>
      </w:r>
      <w:r>
        <w:rPr>
          <w:rFonts w:ascii="PT Astra Serif" w:hAnsi="PT Astra Serif"/>
          <w:sz w:val="28"/>
          <w:szCs w:val="28"/>
        </w:rPr>
        <w:t xml:space="preserve">заявителя в МФЦ;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почтового отправления;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направления в электронном виде через ЕПГУ.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</w:t>
      </w:r>
      <w:r>
        <w:rPr>
          <w:rFonts w:ascii="PT Astra Serif" w:hAnsi="PT Astra Serif"/>
          <w:sz w:val="28"/>
          <w:szCs w:val="28"/>
          <w:lang w:eastAsia="ru-RU"/>
        </w:rPr>
        <w:t xml:space="preserve">2</w:t>
      </w:r>
      <w:r>
        <w:rPr>
          <w:rFonts w:ascii="PT Astra Serif" w:hAnsi="PT Astra Serif"/>
          <w:sz w:val="28"/>
          <w:szCs w:val="28"/>
          <w:lang w:eastAsia="ru-RU"/>
        </w:rPr>
        <w:t xml:space="preserve">.6. П</w:t>
      </w:r>
      <w:r>
        <w:rPr>
          <w:rFonts w:ascii="PT Astra Serif" w:hAnsi="PT Astra Serif" w:cs="Times New Roman"/>
          <w:sz w:val="28"/>
          <w:szCs w:val="28"/>
        </w:rPr>
        <w:t xml:space="preserve">еречень документов и (или) информации, необходимых для предоставления муниципальной услуги в соответствии с настоящим вариантом предоставления муниципальной услуги</w:t>
      </w:r>
      <w:r>
        <w:rPr>
          <w:rFonts w:ascii="PT Astra Serif" w:hAnsi="PT Astra Serif"/>
          <w:sz w:val="28"/>
          <w:szCs w:val="28"/>
          <w:lang w:eastAsia="ru-RU"/>
        </w:rPr>
        <w:t xml:space="preserve">, которые </w:t>
      </w:r>
      <w:r>
        <w:rPr>
          <w:rFonts w:ascii="PT Astra Serif" w:hAnsi="PT Astra Serif"/>
          <w:sz w:val="28"/>
          <w:szCs w:val="28"/>
          <w:lang w:eastAsia="ru-RU"/>
        </w:rPr>
        <w:t xml:space="preserve">представителя </w:t>
      </w:r>
      <w:r>
        <w:rPr>
          <w:rFonts w:ascii="PT Astra Serif" w:hAnsi="PT Astra Serif"/>
          <w:sz w:val="28"/>
          <w:szCs w:val="28"/>
          <w:lang w:eastAsia="ru-RU"/>
        </w:rPr>
        <w:t xml:space="preserve">заявител</w:t>
      </w:r>
      <w:r>
        <w:rPr>
          <w:rFonts w:ascii="PT Astra Serif" w:hAnsi="PT Astra Serif"/>
          <w:sz w:val="28"/>
          <w:szCs w:val="28"/>
          <w:lang w:eastAsia="ru-RU"/>
        </w:rPr>
        <w:t xml:space="preserve">я</w:t>
      </w:r>
      <w:r>
        <w:rPr>
          <w:rFonts w:ascii="PT Astra Serif" w:hAnsi="PT Astra Serif"/>
          <w:sz w:val="28"/>
          <w:szCs w:val="28"/>
          <w:lang w:eastAsia="ru-RU"/>
        </w:rPr>
        <w:t xml:space="preserve"> должен представить самостоятельно: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заявление о выдаче акта освидетельствования проведения основных работ по строительству (реконструкции) объекта индивидуального жилищного строительства по форме согласно Приложения №2 к настоящему административному регламенту.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  <w:lang w:eastAsia="hi-IN"/>
        </w:rPr>
      </w:pPr>
      <w:r>
        <w:rPr>
          <w:rFonts w:ascii="PT Astra Serif" w:hAnsi="PT Astra Serif"/>
          <w:sz w:val="28"/>
          <w:szCs w:val="28"/>
          <w:lang w:eastAsia="hi-IN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форме. </w:t>
      </w:r>
      <w:r>
        <w:rPr>
          <w:rFonts w:ascii="PT Astra Serif" w:hAnsi="PT Astra Serif"/>
          <w:sz w:val="28"/>
          <w:szCs w:val="28"/>
          <w:lang w:eastAsia="hi-IN"/>
        </w:rPr>
      </w:r>
    </w:p>
    <w:p>
      <w:pPr>
        <w:pStyle w:val="644"/>
        <w:ind w:firstLine="720"/>
        <w:jc w:val="both"/>
        <w:widowControl w:val="off"/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  <w:t xml:space="preserve">б) документ, удостоверяющий личность представителя заявителя;</w:t>
      </w: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widowControl w:val="off"/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  <w:t xml:space="preserve">в) документ, подтверждающий полномочия представителя заявителя действовать от имени заявителя, оформленный в соответствии с законодательством РФ.</w:t>
      </w: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</w:t>
      </w:r>
      <w:r>
        <w:rPr>
          <w:rFonts w:ascii="PT Astra Serif" w:hAnsi="PT Astra Serif"/>
          <w:sz w:val="28"/>
          <w:szCs w:val="28"/>
        </w:rPr>
        <w:t xml:space="preserve">) правоустанавливающие документы на земельный участок, если право собственности не зарегистрировано в Едином государственном реестре недвижимости;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</w:t>
      </w:r>
      <w:r>
        <w:rPr>
          <w:rFonts w:ascii="PT Astra Serif" w:hAnsi="PT Astra Serif"/>
          <w:sz w:val="28"/>
          <w:szCs w:val="28"/>
        </w:rPr>
        <w:t xml:space="preserve">) правоустанавливающие документы на объект индивидуального жилищного строительства (при реконструкции данного объекта), если право собственности не зарегистрировано в Едином государственном реестре недвижимости;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 xml:space="preserve">е</w:t>
      </w:r>
      <w:r>
        <w:rPr>
          <w:rFonts w:ascii="PT Astra Serif" w:hAnsi="PT Astra Serif"/>
          <w:sz w:val="28"/>
          <w:szCs w:val="28"/>
        </w:rPr>
        <w:t xml:space="preserve">)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документ, подтверждающий получение согласия на обработку персональных данных, предусмотренное ч.3 ст.7 Федерального закона от 27.07.2010 №210-ФЗ (по форме согласно приложению №3 к настоящему административному регламенту).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</w:t>
      </w:r>
      <w:r>
        <w:rPr>
          <w:rFonts w:ascii="PT Astra Serif" w:hAnsi="PT Astra Serif"/>
          <w:sz w:val="28"/>
          <w:szCs w:val="28"/>
          <w:lang w:eastAsia="ru-RU"/>
        </w:rPr>
        <w:t xml:space="preserve">2</w:t>
      </w:r>
      <w:r>
        <w:rPr>
          <w:rFonts w:ascii="PT Astra Serif" w:hAnsi="PT Astra Serif"/>
          <w:sz w:val="28"/>
          <w:szCs w:val="28"/>
          <w:lang w:eastAsia="ru-RU"/>
        </w:rPr>
        <w:t xml:space="preserve">.7. П</w:t>
      </w:r>
      <w:r>
        <w:rPr>
          <w:rFonts w:ascii="PT Astra Serif" w:hAnsi="PT Astra Serif" w:cs="Times New Roman"/>
          <w:sz w:val="28"/>
          <w:szCs w:val="28"/>
        </w:rPr>
        <w:t xml:space="preserve">еречень документов и (или) информации, необходимых для предоставления муниципальной услуги в соответствии с настоящим вариантом предоставления муниципальной услуги</w:t>
      </w:r>
      <w:r>
        <w:rPr>
          <w:rFonts w:ascii="PT Astra Serif" w:hAnsi="PT Astra Serif"/>
          <w:sz w:val="28"/>
          <w:szCs w:val="28"/>
          <w:lang w:eastAsia="ru-RU"/>
        </w:rPr>
        <w:t xml:space="preserve">, которые </w:t>
      </w:r>
      <w:r>
        <w:rPr>
          <w:rFonts w:ascii="PT Astra Serif" w:hAnsi="PT Astra Serif"/>
          <w:sz w:val="28"/>
          <w:szCs w:val="28"/>
          <w:lang w:eastAsia="ru-RU"/>
        </w:rPr>
        <w:t xml:space="preserve">представитель </w:t>
      </w:r>
      <w:r>
        <w:rPr>
          <w:rFonts w:ascii="PT Astra Serif" w:hAnsi="PT Astra Serif"/>
          <w:sz w:val="28"/>
          <w:szCs w:val="28"/>
          <w:lang w:eastAsia="ru-RU"/>
        </w:rPr>
        <w:t xml:space="preserve">заявител</w:t>
      </w:r>
      <w:r>
        <w:rPr>
          <w:rFonts w:ascii="PT Astra Serif" w:hAnsi="PT Astra Serif"/>
          <w:sz w:val="28"/>
          <w:szCs w:val="28"/>
          <w:lang w:eastAsia="ru-RU"/>
        </w:rPr>
        <w:t xml:space="preserve">я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вправе представить по собственной инициативе: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правоустанавливающие документы на земельный участок, если право собственности не зарегистрировано в Едином государственном реестре недвижимости;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правоустанавливающие документы на объект индивидуального жилищного строительства (при реконструкции данного объекта), если право собственности не зарегистрировано в Едином государственном реестре недвижимости;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документ, подтверждающий факт создания объекта индивидуального жилищного строительства (кадастровый паспорт здания, сооружения, объекта незавершенного строительства или кадастровая выписка об объекте недвижимости).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widowControl w:val="off"/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  <w:t xml:space="preserve">3.3.2.8. Способами установления личности представителя заявителя являются:</w:t>
      </w: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widowControl w:val="off"/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  <w:t xml:space="preserve">- в случае подачи запроса и документов и (или) информации на предоставление муниципальной услуги посредством личного обращения в Уполномоченный орган, МФЦ:  документ, удостоверяющий личность представителя заявителя.</w:t>
      </w: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widowControl w:val="off"/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  <w:t xml:space="preserve">Установление личности представителя заявителя может осуществляться в ходе личного приема посредством предъявления паспорта</w:t>
      </w: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  <w:t xml:space="preserve">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МФЦ с использованием информационных технологий.</w:t>
      </w: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widowControl w:val="off"/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  <w:t xml:space="preserve">- в случае подачи запроса и документов и (или) информации на предоставление муниципальной услуги посредством ЕПГУ: сведения из докуме</w:t>
      </w: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  <w:t xml:space="preserve">нта, удостоверяющего личность представителя заявителя,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</w:t>
      </w: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  <w:br w:type="textWrapping" w:clear="all"/>
      </w: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  <w:t xml:space="preserve">с использованием системы межведомственного электронного взаимодействия.</w:t>
      </w: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widowControl w:val="off"/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  <w:t xml:space="preserve">Установление личности представителя заявителя посредством идентификации и аутентификации может осуществляться с использованием Единой системы идентификации и аутентификации и Единой биометрической системы.</w:t>
      </w: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widowControl w:val="off"/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  <w:t xml:space="preserve">- в случае подачи запроса и документов и (или) информации на предоставление муниципальной услуги посредством почтового отправления: копия документа, удостоверяющего личность представителя заявителя.</w:t>
      </w:r>
      <w:r>
        <w:rPr>
          <w:rFonts w:ascii="PT Astra Serif" w:hAnsi="PT Astra Serif" w:eastAsia="Times New Roman" w:cs="PT Astra Serif"/>
          <w:sz w:val="28"/>
          <w:szCs w:val="28"/>
          <w:lang w:eastAsia="ru-RU" w:bidi="ar-SA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3.3.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.9. Основаниями для отказа в приеме документов, необходимых для предоставления муниципальной услуги, являются: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представленные </w:t>
      </w:r>
      <w:r>
        <w:rPr>
          <w:rFonts w:ascii="PT Astra Serif" w:hAnsi="PT Astra Serif" w:cs="Times New Roman"/>
          <w:sz w:val="28"/>
          <w:szCs w:val="28"/>
        </w:rPr>
        <w:t xml:space="preserve">представителем </w:t>
      </w:r>
      <w:r>
        <w:rPr>
          <w:rFonts w:ascii="PT Astra Serif" w:hAnsi="PT Astra Serif" w:cs="Times New Roman"/>
          <w:sz w:val="28"/>
          <w:szCs w:val="28"/>
        </w:rPr>
        <w:t xml:space="preserve">заявител</w:t>
      </w:r>
      <w:r>
        <w:rPr>
          <w:rFonts w:ascii="PT Astra Serif" w:hAnsi="PT Astra Serif" w:cs="Times New Roman"/>
          <w:sz w:val="28"/>
          <w:szCs w:val="28"/>
        </w:rPr>
        <w:t xml:space="preserve">я</w:t>
      </w:r>
      <w:r>
        <w:rPr>
          <w:rFonts w:ascii="PT Astra Serif" w:hAnsi="PT Astra Serif" w:cs="Times New Roman"/>
          <w:sz w:val="28"/>
          <w:szCs w:val="28"/>
        </w:rPr>
        <w:t xml:space="preserve"> документы содержат подчистки и исправления текста, не заверенные в порядке, установленном законодательством Российской Федерации;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представленные документы или сведения утратили силу на момент обращения за услугой (сведения документа, удостоверяющего личность; документ, удостоверяющий полномочия представителя заявителя, в случае обращения за предоставлением услуги указанным лицом);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  <w:t xml:space="preserve">-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некорректное заполнение обязательных полей в форме запроса о предоставлении услуги (недостоверное, неправильное либо неполное);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представление неполного комплекта документов, необходимых для предоставления услуги;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несоблюдение установленных статьей 11 Федерального закона от 06 апреля 2011 N 63-ФЗ "Об электронной подписи" условий признания действительности усиленной квалифицированной электронной подписи;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заявление о предоставлении муниципальной услуги подано в орган государственной власти, орган местного самоуправления или организацию, в полномочия которых не входит предоставление услуги.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3.3.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.10. Прием запроса о предоставлении муниципальной услуги осуществляется: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Управлением;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МФЦ.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3.3.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.11. Муниципальная у</w:t>
      </w:r>
      <w:r>
        <w:rPr>
          <w:rFonts w:ascii="PT Astra Serif" w:hAnsi="PT Astra Serif"/>
          <w:sz w:val="28"/>
          <w:szCs w:val="28"/>
          <w:lang w:eastAsia="ru-RU"/>
        </w:rPr>
        <w:t xml:space="preserve">слуга не предусматривает возможности приема </w:t>
      </w:r>
      <w:r>
        <w:rPr>
          <w:rFonts w:ascii="PT Astra Serif" w:hAnsi="PT Astra Serif" w:cs="Times New Roman"/>
          <w:sz w:val="28"/>
          <w:szCs w:val="28"/>
        </w:rPr>
        <w:t xml:space="preserve">запроса и документов и (или) информации, необходимых для предоставления варианта муниципальной услуги,</w:t>
      </w:r>
      <w:r>
        <w:rPr>
          <w:rFonts w:ascii="PT Astra Serif" w:hAnsi="PT Astra Serif"/>
          <w:sz w:val="28"/>
          <w:szCs w:val="28"/>
        </w:rPr>
        <w:t xml:space="preserve"> по выбору </w:t>
      </w:r>
      <w:r>
        <w:rPr>
          <w:rFonts w:ascii="PT Astra Serif" w:hAnsi="PT Astra Serif"/>
          <w:sz w:val="28"/>
          <w:szCs w:val="28"/>
        </w:rPr>
        <w:t xml:space="preserve">представителя </w:t>
      </w:r>
      <w:r>
        <w:rPr>
          <w:rFonts w:ascii="PT Astra Serif" w:hAnsi="PT Astra Serif"/>
          <w:sz w:val="28"/>
          <w:szCs w:val="28"/>
        </w:rPr>
        <w:t xml:space="preserve">заявителя </w:t>
      </w:r>
      <w:r>
        <w:rPr>
          <w:rFonts w:ascii="PT Astra Serif" w:hAnsi="PT Astra Serif" w:cs="Times New Roman"/>
          <w:sz w:val="28"/>
          <w:szCs w:val="28"/>
        </w:rPr>
        <w:t xml:space="preserve">независимо от его места жительства или места пребывания.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eastAsia="Times New Roman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</w:rPr>
        <w:t xml:space="preserve">3.3.2</w:t>
      </w:r>
      <w:r>
        <w:rPr>
          <w:rFonts w:ascii="PT Astra Serif" w:hAnsi="PT Astra Serif" w:cs="Times New Roman"/>
          <w:sz w:val="28"/>
          <w:szCs w:val="28"/>
        </w:rPr>
        <w:t xml:space="preserve">.12. </w:t>
      </w:r>
      <w:r>
        <w:rPr>
          <w:rFonts w:ascii="PT Astra Serif" w:hAnsi="PT Astra Serif"/>
          <w:sz w:val="28"/>
          <w:szCs w:val="28"/>
          <w:lang w:eastAsia="ru-RU"/>
        </w:rPr>
        <w:t xml:space="preserve">Запрос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  <w:t xml:space="preserve"> о предоставлении муниципальной услуги, представленный 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  <w:t xml:space="preserve">представителем 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  <w:t xml:space="preserve">заявител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  <w:t xml:space="preserve"> регистрируется уполномоченным органом в течение 1 рабочего дня с даты поступления такого</w:t>
      </w:r>
      <w:r>
        <w:rPr>
          <w:rFonts w:ascii="PT Astra Serif" w:hAnsi="PT Astra Serif" w:eastAsia="Times New Roman" w:cs="Times New Roman"/>
          <w:strike/>
          <w:sz w:val="28"/>
          <w:szCs w:val="28"/>
          <w:lang w:eastAsia="ru-RU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  <w:t xml:space="preserve">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услуги, представленный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представителем заявителя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через МФЦ, регистрируется уполномоченным органом в день поступления от МФЦ.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Запрос, поступивший в электронной форме посредством ЕПГУ регистрируется уполномоченным органом в день его поступления в случае отсутствия автоматической регистрации запросов на ЕПГУ.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Запрос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о предоставлении муниципальной услуги, поступивший посредством почтового отправления, регистрируется уполномоченным органом в течение 1 рабочего дня с даты поступления такого 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Запрос, поступивший в нерабочее время, регистрируется уполномоченным органом в первый рабочий день, следующий за днем его получения.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 регистрируется МФЦ в день его поступления.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Межведомственное информационное взаимодействие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 xml:space="preserve">3.3.</w:t>
      </w:r>
      <w:r>
        <w:rPr>
          <w:rFonts w:ascii="PT Astra Serif" w:hAnsi="PT Astra Serif"/>
          <w:sz w:val="28"/>
          <w:szCs w:val="28"/>
        </w:rPr>
        <w:t xml:space="preserve">2</w:t>
      </w:r>
      <w:r>
        <w:rPr>
          <w:rFonts w:ascii="PT Astra Serif" w:hAnsi="PT Astra Serif"/>
          <w:sz w:val="28"/>
          <w:szCs w:val="28"/>
        </w:rPr>
        <w:t xml:space="preserve">.13.</w:t>
      </w:r>
      <w:r>
        <w:t xml:space="preserve"> </w:t>
      </w:r>
      <w:r>
        <w:rPr>
          <w:rFonts w:ascii="PT Astra Serif" w:hAnsi="PT Astra Serif"/>
          <w:sz w:val="28"/>
          <w:szCs w:val="28"/>
        </w:rPr>
        <w:t xml:space="preserve">Для предоставления варианта муниципальной услуги необходимо направление следующих межведомственных информационных запросов: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межведомственн</w:t>
      </w:r>
      <w:r>
        <w:rPr>
          <w:rFonts w:ascii="PT Astra Serif" w:hAnsi="PT Astra Serif"/>
          <w:sz w:val="28"/>
          <w:szCs w:val="28"/>
        </w:rPr>
        <w:t xml:space="preserve">ый запрос «Выписка из Единого государственного реестра недвижимости об объекте недвижимости» (осуществляется в случае если право на земельный участок зарегистрировано в Едином государственном реестре недвижимости). Поставщиком сведений является Росреестр. 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межведомственный запрос «Выписка из Единог</w:t>
      </w:r>
      <w:r>
        <w:rPr>
          <w:rFonts w:ascii="PT Astra Serif" w:hAnsi="PT Astra Serif"/>
          <w:sz w:val="28"/>
          <w:szCs w:val="28"/>
        </w:rPr>
        <w:t xml:space="preserve">о государственного реестра недвижимости об объекте недвижимости» (осуществляется в случае если право на объект индивидуального жилищного строительства зарегистрировано в Едином государственном реестре недвижимости). Поставщиком сведений является Росреестр.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 xml:space="preserve">в) межведомственный з</w:t>
      </w:r>
      <w:r>
        <w:rPr>
          <w:rFonts w:ascii="PT Astra Serif" w:hAnsi="PT Astra Serif"/>
          <w:sz w:val="28"/>
          <w:szCs w:val="28"/>
        </w:rPr>
        <w:t xml:space="preserve">апрос «Выписка из федерального регистра лиц, имеющих право на дополнительные меры государственной поддержки, о выдаче государственного сертификата на материнский (семейный) капитал». Поставщиком сведений является Фонд пенсионного и социального страхования.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</w:rPr>
        <w:t xml:space="preserve">3.3.</w:t>
      </w:r>
      <w:r>
        <w:rPr>
          <w:rFonts w:ascii="PT Astra Serif" w:hAnsi="PT Astra Serif"/>
          <w:sz w:val="28"/>
          <w:szCs w:val="28"/>
        </w:rPr>
        <w:t xml:space="preserve">2</w:t>
      </w:r>
      <w:r>
        <w:rPr>
          <w:rFonts w:ascii="PT Astra Serif" w:hAnsi="PT Astra Serif"/>
          <w:sz w:val="28"/>
          <w:szCs w:val="28"/>
        </w:rPr>
        <w:t xml:space="preserve">.14.Направление межведомственного запроса возможно с использованием Единого портала при заполнении заявителем запроса о предоставлении муниципальной услуги в электронной форме в Уполномоченный орган.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Получение дополнительных сведений от заявителя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5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.Основанием для получения от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представителя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заявителя дополнительных документов и(или) информации возникает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в случае, если при поступления ответа на межведомственный запрос, свидетельствующий об отсутствии документа и (или) сведений, необходимых для принятия решения о предоставлении варианта муниципальной услуги, и если соответствующий документ не предоставлен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представителем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заявител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я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по собственной инициативе, Уполномоченный орган уведомляет заявителя о получении такого ответа и предлагает заявителю представить документ и(или) сведения, предусмотренные п.</w:t>
      </w:r>
      <w:r>
        <w:rPr>
          <w:rFonts w:ascii="PT Astra Serif" w:hAnsi="PT Astra Serif"/>
          <w:sz w:val="28"/>
          <w:szCs w:val="28"/>
          <w:lang w:eastAsia="ru-RU"/>
        </w:rPr>
        <w:t xml:space="preserve"> 3.3.</w:t>
      </w:r>
      <w:r>
        <w:rPr>
          <w:rFonts w:ascii="PT Astra Serif" w:hAnsi="PT Astra Serif"/>
          <w:sz w:val="28"/>
          <w:szCs w:val="28"/>
          <w:lang w:eastAsia="ru-RU"/>
        </w:rPr>
        <w:t xml:space="preserve">2</w:t>
      </w:r>
      <w:r>
        <w:rPr>
          <w:rFonts w:ascii="PT Astra Serif" w:hAnsi="PT Astra Serif"/>
          <w:sz w:val="28"/>
          <w:szCs w:val="28"/>
          <w:lang w:eastAsia="ru-RU"/>
        </w:rPr>
        <w:t xml:space="preserve">.7 настоящего административного регламента, в течении 3 рабочих дней.</w:t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Приостановление предоставления варианта муниципальной услуги для получения от заявителя дополнительных сведений не осуществляется.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/>
          <w:b/>
          <w:sz w:val="28"/>
          <w:szCs w:val="28"/>
        </w:rPr>
        <w:t xml:space="preserve">П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ринятие решения о предоставлении (об отказе в предоставлении)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 Основаниями для отказа в </w:t>
      </w:r>
      <w:r>
        <w:rPr>
          <w:rFonts w:ascii="PT Astra Serif" w:hAnsi="PT Astra Serif"/>
          <w:sz w:val="28"/>
          <w:szCs w:val="28"/>
        </w:rPr>
        <w:t xml:space="preserve">выдаче акта освидетельствования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являются: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shd w:val="clear" w:color="auto" w:fill="ffffff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1) установление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кровли), что такие работы не выполнены в полном объеме;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shd w:val="clear" w:color="auto" w:fill="ffffff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2) установление в ходе освидетельствования проведения работ по реконструкции объекта индивидуального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жилищного строительства,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7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 Решение о выдаче акта освидетельствования проведения основных работ по строительству (реконструкции) объекта индивидуального жилищного строительства, либо об отказе в предоставлении муниципальной услуги принимается Уполномоченным органом в течении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5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рабочих дней с даты получения Уполномоченным органом всех сведений, необходимых для принятия решения.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Предоставление результата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3.3.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2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.1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8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  Результат предоставления муниципальной услуги направляется по выбору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представителя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заявителя: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- в Уполномоченном органе;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- в МФЦ;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- почтовым отправлением по адресу, указанному в заявлении;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- в личный кабинет на ЕПГУ.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3.3.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2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19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 А</w:t>
      </w:r>
      <w:r>
        <w:rPr>
          <w:rFonts w:ascii="PT Astra Serif" w:hAnsi="PT Astra Serif"/>
          <w:sz w:val="28"/>
          <w:szCs w:val="28"/>
        </w:rPr>
        <w:t xml:space="preserve">кт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капитала,</w:t>
      </w:r>
      <w:r>
        <w:t xml:space="preserve"> </w:t>
      </w:r>
      <w:r>
        <w:rPr>
          <w:rFonts w:ascii="PT Astra Serif" w:hAnsi="PT Astra Serif"/>
          <w:sz w:val="28"/>
          <w:szCs w:val="28"/>
        </w:rPr>
        <w:t xml:space="preserve">либо об отказе в предоставлении муниципальной услуги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выдается или направляется заявителю не позднее чем через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один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рабочий день со дня принятия соответствующего решения.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3.3.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2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.2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0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 </w:t>
      </w:r>
      <w:r>
        <w:rPr>
          <w:rFonts w:ascii="PT Astra Serif" w:hAnsi="PT Astra Serif"/>
          <w:sz w:val="28"/>
          <w:szCs w:val="28"/>
        </w:rPr>
        <w:t xml:space="preserve">Результат предоставления муниципальной услуги не может быть предоставлен Уполномоченным органом по выбору </w:t>
      </w:r>
      <w:r>
        <w:rPr>
          <w:rFonts w:ascii="PT Astra Serif" w:hAnsi="PT Astra Serif"/>
          <w:sz w:val="28"/>
          <w:szCs w:val="28"/>
        </w:rPr>
        <w:t xml:space="preserve">представителя заявителя </w:t>
      </w:r>
      <w:r>
        <w:rPr>
          <w:rFonts w:ascii="PT Astra Serif" w:hAnsi="PT Astra Serif"/>
          <w:sz w:val="28"/>
          <w:szCs w:val="28"/>
        </w:rPr>
        <w:t xml:space="preserve">независимо от его места жительства (места пребывания).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3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. Вариант 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3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jc w:val="center"/>
        <w:widowControl w:val="off"/>
        <w:rPr>
          <w:rFonts w:ascii="PT Astra Serif" w:hAnsi="PT Astra Serif" w:eastAsia="Times New Roman" w:cs="PT Astra Serif"/>
          <w:i/>
          <w:i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i/>
          <w:iCs/>
          <w:sz w:val="28"/>
          <w:szCs w:val="28"/>
          <w:lang w:eastAsia="ru-RU" w:bidi="ar-SA"/>
        </w:rPr>
        <w:t xml:space="preserve">Обращение заявителя</w:t>
      </w:r>
      <w:r>
        <w:rPr>
          <w:rFonts w:ascii="PT Astra Serif" w:hAnsi="PT Astra Serif" w:eastAsia="Times New Roman" w:cs="PT Astra Serif"/>
          <w:i/>
          <w:iCs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PT Astra Serif"/>
          <w:i/>
          <w:iCs/>
          <w:sz w:val="28"/>
          <w:szCs w:val="28"/>
          <w:lang w:eastAsia="ru-RU" w:bidi="ar-SA"/>
        </w:rPr>
        <w:t xml:space="preserve">с запросом об исправлении допущенных опечаток и (или) ошибок в выданных в результате предоставления муниципальной услуги документах </w:t>
      </w:r>
      <w:r>
        <w:rPr>
          <w:rFonts w:ascii="PT Astra Serif" w:hAnsi="PT Astra Serif" w:eastAsia="Times New Roman" w:cs="PT Astra Serif"/>
          <w:i/>
          <w:i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</w:t>
      </w:r>
      <w:r>
        <w:rPr>
          <w:rFonts w:ascii="PT Astra Serif" w:hAnsi="PT Astra Serif"/>
          <w:sz w:val="28"/>
          <w:szCs w:val="28"/>
          <w:lang w:eastAsia="ru-RU"/>
        </w:rPr>
        <w:t xml:space="preserve">3</w:t>
      </w:r>
      <w:r>
        <w:rPr>
          <w:rFonts w:ascii="PT Astra Serif" w:hAnsi="PT Astra Serif"/>
          <w:sz w:val="28"/>
          <w:szCs w:val="28"/>
          <w:lang w:eastAsia="ru-RU"/>
        </w:rPr>
        <w:t xml:space="preserve">.1.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>
        <w:rPr>
          <w:rFonts w:ascii="PT Astra Serif" w:hAnsi="PT Astra Serif"/>
          <w:sz w:val="28"/>
          <w:szCs w:val="28"/>
          <w:lang w:eastAsia="ru-RU"/>
        </w:rPr>
        <w:t xml:space="preserve">Результатом предоставления варианта муниципальной услуги </w:t>
      </w:r>
      <w:r>
        <w:rPr>
          <w:rFonts w:ascii="PT Astra Serif" w:hAnsi="PT Astra Serif"/>
          <w:sz w:val="28"/>
          <w:szCs w:val="28"/>
        </w:rPr>
        <w:t xml:space="preserve">является: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eastAsia="Courier New"/>
          <w:sz w:val="28"/>
          <w:szCs w:val="28"/>
          <w:lang w:eastAsia="hi-IN"/>
        </w:rPr>
        <w:t xml:space="preserve">а</w:t>
      </w:r>
      <w:r>
        <w:rPr>
          <w:rFonts w:ascii="PT Astra Serif" w:hAnsi="PT Astra Serif" w:eastAsia="Courier New"/>
          <w:sz w:val="28"/>
          <w:szCs w:val="28"/>
          <w:lang w:eastAsia="hi-IN"/>
        </w:rPr>
        <w:t xml:space="preserve">) </w:t>
      </w:r>
      <w:r>
        <w:rPr>
          <w:rFonts w:ascii="PT Astra Serif" w:hAnsi="PT Astra Serif"/>
          <w:sz w:val="28"/>
          <w:szCs w:val="28"/>
        </w:rPr>
        <w:t xml:space="preserve">решение об исправлении </w:t>
      </w:r>
      <w:r>
        <w:rPr>
          <w:rFonts w:ascii="PT Astra Serif" w:hAnsi="PT Astra Serif"/>
          <w:sz w:val="28"/>
          <w:szCs w:val="28"/>
        </w:rPr>
        <w:t xml:space="preserve">(об отказе в исправлении) </w:t>
      </w:r>
      <w:r>
        <w:rPr>
          <w:rFonts w:ascii="PT Astra Serif" w:hAnsi="PT Astra Serif"/>
          <w:sz w:val="28"/>
          <w:szCs w:val="28"/>
        </w:rPr>
        <w:t xml:space="preserve">опечаток и (или) ошибок в </w:t>
      </w:r>
      <w:r>
        <w:rPr>
          <w:rFonts w:ascii="PT Astra Serif" w:hAnsi="PT Astra Serif"/>
          <w:sz w:val="28"/>
          <w:szCs w:val="28"/>
        </w:rPr>
        <w:t xml:space="preserve">выданных в результате предоставления муниципальной услуги</w:t>
      </w:r>
      <w:r>
        <w:rPr>
          <w:rFonts w:ascii="PT Astra Serif" w:hAnsi="PT Astra Serif"/>
          <w:sz w:val="28"/>
          <w:szCs w:val="28"/>
        </w:rPr>
        <w:t xml:space="preserve"> документах.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</w:rPr>
        <w:t xml:space="preserve">б) решение об отказе в исправлении опечаток и (или) ошибок в выданных в результате предоставления муниципальной услуги документах.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contextualSpacing/>
        <w:ind w:firstLine="709"/>
        <w:jc w:val="both"/>
        <w:tabs>
          <w:tab w:val="num" w:pos="1276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</w:t>
      </w:r>
      <w:r>
        <w:rPr>
          <w:rFonts w:ascii="PT Astra Serif" w:hAnsi="PT Astra Serif"/>
          <w:sz w:val="28"/>
          <w:szCs w:val="28"/>
          <w:lang w:eastAsia="ru-RU"/>
        </w:rPr>
        <w:t xml:space="preserve">3</w:t>
      </w:r>
      <w:r>
        <w:rPr>
          <w:rFonts w:ascii="PT Astra Serif" w:hAnsi="PT Astra Serif"/>
          <w:sz w:val="28"/>
          <w:szCs w:val="28"/>
          <w:lang w:eastAsia="ru-RU"/>
        </w:rPr>
        <w:t xml:space="preserve">.2. Максимальный срок предоставления варианта муниципальной услуги не может превышать </w:t>
      </w:r>
      <w:r>
        <w:rPr>
          <w:rFonts w:ascii="PT Astra Serif" w:hAnsi="PT Astra Serif"/>
          <w:sz w:val="28"/>
          <w:szCs w:val="28"/>
        </w:rPr>
        <w:t xml:space="preserve">10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рабочих</w:t>
      </w:r>
      <w:r>
        <w:rPr>
          <w:rFonts w:ascii="PT Astra Serif" w:hAnsi="PT Astra Serif"/>
          <w:sz w:val="28"/>
          <w:szCs w:val="28"/>
        </w:rPr>
        <w:t xml:space="preserve"> дней со дня получения Упол</w:t>
      </w:r>
      <w:r>
        <w:rPr>
          <w:rFonts w:ascii="PT Astra Serif" w:hAnsi="PT Astra Serif"/>
          <w:sz w:val="28"/>
          <w:szCs w:val="28"/>
        </w:rPr>
        <w:t xml:space="preserve">номоченным органом </w:t>
      </w:r>
      <w:r>
        <w:rPr>
          <w:rFonts w:ascii="PT Astra Serif" w:hAnsi="PT Astra Serif"/>
          <w:sz w:val="28"/>
          <w:szCs w:val="28"/>
        </w:rPr>
        <w:t xml:space="preserve">соответствующего </w:t>
      </w:r>
      <w:r>
        <w:rPr>
          <w:rFonts w:ascii="PT Astra Serif" w:hAnsi="PT Astra Serif"/>
          <w:sz w:val="28"/>
          <w:szCs w:val="28"/>
        </w:rPr>
        <w:t xml:space="preserve">запроса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contextualSpacing/>
        <w:ind w:firstLine="709"/>
        <w:jc w:val="both"/>
        <w:tabs>
          <w:tab w:val="num" w:pos="1276" w:leader="none"/>
        </w:tabs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В </w:t>
      </w:r>
      <w:r>
        <w:rPr>
          <w:rFonts w:ascii="PT Astra Serif" w:hAnsi="PT Astra Serif"/>
          <w:sz w:val="28"/>
          <w:szCs w:val="28"/>
        </w:rPr>
        <w:t xml:space="preserve">случае представления заявителем соответствующего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запроса</w:t>
      </w:r>
      <w:r>
        <w:rPr>
          <w:rFonts w:ascii="PT Astra Serif" w:hAnsi="PT Astra Serif"/>
          <w:sz w:val="28"/>
          <w:szCs w:val="28"/>
        </w:rPr>
        <w:t xml:space="preserve"> через МФЦ срок </w:t>
      </w:r>
      <w:r>
        <w:rPr>
          <w:rFonts w:ascii="PT Astra Serif" w:hAnsi="PT Astra Serif"/>
          <w:sz w:val="28"/>
          <w:szCs w:val="28"/>
        </w:rPr>
        <w:t xml:space="preserve">принятия решения об </w:t>
      </w:r>
      <w:r>
        <w:rPr>
          <w:rFonts w:ascii="PT Astra Serif" w:hAnsi="PT Astra Serif"/>
          <w:sz w:val="28"/>
          <w:szCs w:val="28"/>
        </w:rPr>
        <w:t xml:space="preserve">исправлени</w:t>
      </w:r>
      <w:r>
        <w:rPr>
          <w:rFonts w:ascii="PT Astra Serif" w:hAnsi="PT Astra Serif"/>
          <w:sz w:val="28"/>
          <w:szCs w:val="28"/>
        </w:rPr>
        <w:t xml:space="preserve">и</w:t>
      </w:r>
      <w:r>
        <w:rPr>
          <w:rFonts w:ascii="PT Astra Serif" w:hAnsi="PT Astra Serif"/>
          <w:sz w:val="28"/>
          <w:szCs w:val="28"/>
        </w:rPr>
        <w:t xml:space="preserve"> допущенных опечаток и(или) ошибок в выданных в результате предоставления муниципальной услуги документах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исчисляется </w:t>
      </w:r>
      <w:r>
        <w:rPr>
          <w:rFonts w:ascii="PT Astra Serif" w:hAnsi="PT Astra Serif"/>
          <w:sz w:val="28"/>
          <w:szCs w:val="28"/>
        </w:rPr>
        <w:t xml:space="preserve">со дня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передачи МФЦ таких документов в Уполномоченный орган.</w:t>
      </w:r>
      <w:r>
        <w:rPr>
          <w:rFonts w:ascii="PT Astra Serif" w:hAnsi="PT Astra Serif"/>
          <w:sz w:val="28"/>
          <w:szCs w:val="28"/>
          <w:lang w:eastAsia="ru-RU"/>
        </w:rPr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3.3.3</w:t>
      </w:r>
      <w:r>
        <w:rPr>
          <w:rFonts w:ascii="PT Astra Serif" w:hAnsi="PT Astra Serif"/>
          <w:sz w:val="28"/>
          <w:szCs w:val="28"/>
          <w:lang w:eastAsia="ru-RU"/>
        </w:rPr>
        <w:t xml:space="preserve">.3.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Перечень административных процедур, </w:t>
      </w:r>
      <w:r>
        <w:rPr>
          <w:rFonts w:ascii="PT Astra Serif" w:hAnsi="PT Astra Serif"/>
          <w:sz w:val="28"/>
          <w:szCs w:val="28"/>
          <w:lang w:eastAsia="ru-RU"/>
        </w:rPr>
        <w:t xml:space="preserve">осуществляемых при предоставлении муниципальной услуги в соответствии с настоящим вариантом:</w:t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1) прием запроса и документов и (или) информации, необходимых для предоставления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) принятие решения о предоставлении (об отказе в предоставлении)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) предоставление результата муниципальной услуги.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.4. Предоставление варианта муниципальной услуги в упреждающем (проактивном) режиме не осуществляется.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Прием запроса и документов и (или) информации, необходимых для предоставления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</w:t>
      </w:r>
      <w:r>
        <w:rPr>
          <w:rFonts w:ascii="PT Astra Serif" w:hAnsi="PT Astra Serif"/>
          <w:sz w:val="28"/>
          <w:szCs w:val="28"/>
          <w:lang w:eastAsia="ru-RU"/>
        </w:rPr>
        <w:t xml:space="preserve">3</w:t>
      </w:r>
      <w:r>
        <w:rPr>
          <w:rFonts w:ascii="PT Astra Serif" w:hAnsi="PT Astra Serif"/>
          <w:sz w:val="28"/>
          <w:szCs w:val="28"/>
          <w:lang w:eastAsia="ru-RU"/>
        </w:rPr>
        <w:t xml:space="preserve">.5. Запрос </w:t>
      </w:r>
      <w:r>
        <w:rPr>
          <w:rFonts w:ascii="PT Astra Serif" w:hAnsi="PT Astra Serif" w:cs="Times New Roman"/>
          <w:sz w:val="28"/>
          <w:szCs w:val="28"/>
        </w:rPr>
        <w:t xml:space="preserve">и документы и (или) информация</w:t>
      </w:r>
      <w:r>
        <w:rPr>
          <w:rFonts w:ascii="PT Astra Serif" w:hAnsi="PT Astra Serif"/>
          <w:sz w:val="28"/>
          <w:szCs w:val="28"/>
          <w:lang w:eastAsia="ru-RU"/>
        </w:rPr>
        <w:t xml:space="preserve"> на предоставление муниципальной услуги, в соответствии с настоящим вариантом, может быть подан заявителем посредством:</w:t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-личного обращения заявителя в Уполномоченный орган;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личного обращения заявителя в МФЦ;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почтового отправления;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3.3.3</w:t>
      </w:r>
      <w:r>
        <w:rPr>
          <w:rFonts w:ascii="PT Astra Serif" w:hAnsi="PT Astra Serif"/>
          <w:sz w:val="28"/>
          <w:szCs w:val="28"/>
          <w:lang w:eastAsia="ru-RU"/>
        </w:rPr>
        <w:t xml:space="preserve">.6. П</w:t>
      </w:r>
      <w:r>
        <w:rPr>
          <w:rFonts w:ascii="PT Astra Serif" w:hAnsi="PT Astra Serif" w:cs="Times New Roman"/>
          <w:sz w:val="28"/>
          <w:szCs w:val="28"/>
        </w:rPr>
        <w:t xml:space="preserve">еречень документов и (или) информации, необходимых для предоставления муниципальной услуги в соответствии с настоящим вариантом предоставления муниципальной услуги</w:t>
      </w:r>
      <w:r>
        <w:rPr>
          <w:rFonts w:ascii="PT Astra Serif" w:hAnsi="PT Astra Serif"/>
          <w:sz w:val="28"/>
          <w:szCs w:val="28"/>
          <w:lang w:eastAsia="ru-RU"/>
        </w:rPr>
        <w:t xml:space="preserve">, которые заявитель должен представить самостоятельно: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contextualSpacing/>
        <w:ind w:firstLine="709"/>
        <w:jc w:val="both"/>
        <w:tabs>
          <w:tab w:val="num" w:pos="1276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</w:t>
      </w:r>
      <w:r>
        <w:rPr>
          <w:rFonts w:ascii="PT Astra Serif" w:hAnsi="PT Astra Serif"/>
          <w:sz w:val="28"/>
          <w:szCs w:val="28"/>
        </w:rPr>
        <w:t xml:space="preserve">заявление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об исправлении допущенных опечаток и(или) ошибок в выданных в результате предоставления муниципальной услуги документах</w:t>
      </w:r>
      <w:r>
        <w:rPr>
          <w:rFonts w:ascii="PT Astra Serif" w:hAnsi="PT Astra Serif"/>
          <w:sz w:val="28"/>
          <w:szCs w:val="28"/>
        </w:rPr>
        <w:t xml:space="preserve"> (по форме, </w:t>
      </w:r>
      <w:r>
        <w:rPr>
          <w:rFonts w:ascii="PT Astra Serif" w:hAnsi="PT Astra Serif"/>
          <w:sz w:val="28"/>
          <w:szCs w:val="28"/>
        </w:rPr>
        <w:t xml:space="preserve">согласно</w:t>
      </w:r>
      <w:r>
        <w:rPr>
          <w:rFonts w:ascii="PT Astra Serif" w:hAnsi="PT Astra Serif"/>
          <w:sz w:val="28"/>
          <w:szCs w:val="28"/>
        </w:rPr>
        <w:t xml:space="preserve"> приложени</w:t>
      </w:r>
      <w:r>
        <w:rPr>
          <w:rFonts w:ascii="PT Astra Serif" w:hAnsi="PT Astra Serif"/>
          <w:sz w:val="28"/>
          <w:szCs w:val="28"/>
        </w:rPr>
        <w:t xml:space="preserve">я</w:t>
      </w:r>
      <w:r>
        <w:rPr>
          <w:rFonts w:ascii="PT Astra Serif" w:hAnsi="PT Astra Serif"/>
          <w:sz w:val="28"/>
          <w:szCs w:val="28"/>
        </w:rPr>
        <w:t xml:space="preserve"> №4 к настоящему административному регламенту)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contextualSpacing/>
        <w:ind w:firstLine="709"/>
        <w:jc w:val="both"/>
        <w:tabs>
          <w:tab w:val="num" w:pos="1276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документ, удостоверяющий личность заявителя.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eastAsia="Times New Roman"/>
          <w:sz w:val="28"/>
          <w:szCs w:val="28"/>
          <w:lang w:eastAsia="en-US"/>
        </w:rPr>
        <w:tab/>
      </w:r>
      <w:r>
        <w:rPr>
          <w:rFonts w:ascii="PT Astra Serif" w:hAnsi="PT Astra Serif"/>
          <w:sz w:val="28"/>
          <w:szCs w:val="28"/>
          <w:lang w:eastAsia="ru-RU"/>
        </w:rPr>
        <w:t xml:space="preserve">3.3.</w:t>
      </w:r>
      <w:r>
        <w:rPr>
          <w:rFonts w:ascii="PT Astra Serif" w:hAnsi="PT Astra Serif"/>
          <w:sz w:val="28"/>
          <w:szCs w:val="28"/>
          <w:lang w:eastAsia="ru-RU"/>
        </w:rPr>
        <w:t xml:space="preserve">3</w:t>
      </w:r>
      <w:r>
        <w:rPr>
          <w:rFonts w:ascii="PT Astra Serif" w:hAnsi="PT Astra Serif"/>
          <w:sz w:val="28"/>
          <w:szCs w:val="28"/>
          <w:lang w:eastAsia="ru-RU"/>
        </w:rPr>
        <w:t xml:space="preserve">.7. П</w:t>
      </w:r>
      <w:r>
        <w:rPr>
          <w:rFonts w:ascii="PT Astra Serif" w:hAnsi="PT Astra Serif" w:cs="Times New Roman"/>
          <w:sz w:val="28"/>
          <w:szCs w:val="28"/>
        </w:rPr>
        <w:t xml:space="preserve">еречень документов и (или) информации, необходимых для предоставления муниципальной услуги в соответствии с настоящим вариантом предоставления муниципальной услуги</w:t>
      </w:r>
      <w:r>
        <w:rPr>
          <w:rFonts w:ascii="PT Astra Serif" w:hAnsi="PT Astra Serif"/>
          <w:sz w:val="28"/>
          <w:szCs w:val="28"/>
          <w:lang w:eastAsia="ru-RU"/>
        </w:rPr>
        <w:t xml:space="preserve">, которые заявитель </w:t>
      </w:r>
      <w:r>
        <w:rPr>
          <w:rFonts w:ascii="PT Astra Serif" w:hAnsi="PT Astra Serif"/>
          <w:sz w:val="28"/>
          <w:szCs w:val="28"/>
        </w:rPr>
        <w:t xml:space="preserve">вправе предст</w:t>
      </w:r>
      <w:r>
        <w:rPr>
          <w:rFonts w:ascii="PT Astra Serif" w:hAnsi="PT Astra Serif"/>
          <w:sz w:val="28"/>
          <w:szCs w:val="28"/>
        </w:rPr>
        <w:t xml:space="preserve">авить по собственной инициативе – не имеется.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3.3.3.8. </w:t>
      </w:r>
      <w:r>
        <w:rPr>
          <w:rFonts w:ascii="PT Astra Serif" w:hAnsi="PT Astra Serif" w:cs="Times New Roman"/>
          <w:sz w:val="28"/>
          <w:szCs w:val="28"/>
        </w:rPr>
        <w:t xml:space="preserve">Способами установления личности заявителя являются: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</w:rPr>
        <w:t xml:space="preserve">- в случае подачи запроса и документов и (или) информации</w:t>
      </w:r>
      <w:r>
        <w:rPr>
          <w:rFonts w:ascii="PT Astra Serif" w:hAnsi="PT Astra Serif"/>
          <w:sz w:val="28"/>
          <w:szCs w:val="28"/>
          <w:lang w:eastAsia="ru-RU"/>
        </w:rPr>
        <w:t xml:space="preserve"> на предоставление муниципальной услуги посредством личного обращения в Уполномоченный орган, МФЦ</w:t>
      </w:r>
      <w:r>
        <w:rPr>
          <w:rFonts w:ascii="PT Astra Serif" w:hAnsi="PT Astra Serif"/>
          <w:sz w:val="28"/>
          <w:szCs w:val="28"/>
          <w:lang w:eastAsia="ru-RU"/>
        </w:rPr>
        <w:t xml:space="preserve">.</w:t>
      </w:r>
      <w:r>
        <w:rPr>
          <w:rFonts w:ascii="PT Astra Serif" w:hAnsi="PT Astra Serif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Установление личности заявителя может осуществляться в ходе личного приема посредством предъявления паспорт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МФЦ с использованием информационных технологий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 w:eastAsia="Times New Roman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- </w:t>
      </w:r>
      <w:r>
        <w:rPr>
          <w:rFonts w:ascii="PT Astra Serif" w:hAnsi="PT Astra Serif" w:cs="Times New Roman"/>
          <w:sz w:val="28"/>
          <w:szCs w:val="28"/>
        </w:rPr>
        <w:t xml:space="preserve">в случае подачи запроса и документов и (или) информации</w:t>
      </w:r>
      <w:r>
        <w:rPr>
          <w:rFonts w:ascii="PT Astra Serif" w:hAnsi="PT Astra Serif"/>
          <w:sz w:val="28"/>
          <w:szCs w:val="28"/>
          <w:lang w:eastAsia="ru-RU"/>
        </w:rPr>
        <w:t xml:space="preserve"> на предоставление муниципальной услуги посредством почтового отправления: </w:t>
      </w:r>
      <w:r>
        <w:rPr>
          <w:rFonts w:ascii="PT Astra Serif" w:hAnsi="PT Astra Serif"/>
          <w:sz w:val="28"/>
          <w:szCs w:val="28"/>
          <w:lang w:eastAsia="ru-RU"/>
        </w:rPr>
        <w:t xml:space="preserve">копия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>
        <w:rPr>
          <w:rFonts w:ascii="PT Astra Serif" w:hAnsi="PT Astra Serif" w:eastAsia="Times New Roman"/>
          <w:sz w:val="28"/>
          <w:szCs w:val="28"/>
          <w:lang w:eastAsia="en-US"/>
        </w:rPr>
        <w:t xml:space="preserve">документа, удо</w:t>
      </w:r>
      <w:r>
        <w:rPr>
          <w:rFonts w:ascii="PT Astra Serif" w:hAnsi="PT Astra Serif" w:eastAsia="Times New Roman"/>
          <w:sz w:val="28"/>
          <w:szCs w:val="28"/>
          <w:lang w:eastAsia="en-US"/>
        </w:rPr>
        <w:t xml:space="preserve">стоверяющего личность заявителя.</w:t>
      </w:r>
      <w:r>
        <w:rPr>
          <w:rFonts w:ascii="PT Astra Serif" w:hAnsi="PT Astra Serif" w:eastAsia="Times New Roman"/>
          <w:sz w:val="28"/>
          <w:szCs w:val="28"/>
          <w:lang w:eastAsia="en-US"/>
        </w:rPr>
      </w:r>
      <w:r>
        <w:rPr>
          <w:rFonts w:ascii="PT Astra Serif" w:hAnsi="PT Astra Serif" w:eastAsia="Times New Roman"/>
          <w:sz w:val="28"/>
          <w:szCs w:val="28"/>
          <w:lang w:eastAsia="en-US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3.3.</w:t>
      </w:r>
      <w:r>
        <w:rPr>
          <w:rFonts w:ascii="PT Astra Serif" w:hAnsi="PT Astra Serif" w:cs="Times New Roman"/>
          <w:sz w:val="28"/>
          <w:szCs w:val="28"/>
        </w:rPr>
        <w:t xml:space="preserve">3</w:t>
      </w:r>
      <w:r>
        <w:rPr>
          <w:rFonts w:ascii="PT Astra Serif" w:hAnsi="PT Astra Serif" w:cs="Times New Roman"/>
          <w:sz w:val="28"/>
          <w:szCs w:val="28"/>
        </w:rPr>
        <w:t xml:space="preserve">.</w:t>
      </w:r>
      <w:r>
        <w:rPr>
          <w:rFonts w:ascii="PT Astra Serif" w:hAnsi="PT Astra Serif" w:cs="Times New Roman"/>
          <w:sz w:val="28"/>
          <w:szCs w:val="28"/>
        </w:rPr>
        <w:t xml:space="preserve">9</w:t>
      </w:r>
      <w:r>
        <w:rPr>
          <w:rFonts w:ascii="PT Astra Serif" w:hAnsi="PT Astra Serif" w:cs="Times New Roman"/>
          <w:sz w:val="28"/>
          <w:szCs w:val="28"/>
        </w:rPr>
        <w:t xml:space="preserve">. Основания для принятия решения об отказе в приеме запроса и документов и (или) информации не предусмотрены.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3.3.</w:t>
      </w:r>
      <w:r>
        <w:rPr>
          <w:rFonts w:ascii="PT Astra Serif" w:hAnsi="PT Astra Serif" w:cs="Times New Roman"/>
          <w:sz w:val="28"/>
          <w:szCs w:val="28"/>
        </w:rPr>
        <w:t xml:space="preserve">3</w:t>
      </w:r>
      <w:r>
        <w:rPr>
          <w:rFonts w:ascii="PT Astra Serif" w:hAnsi="PT Astra Serif" w:cs="Times New Roman"/>
          <w:sz w:val="28"/>
          <w:szCs w:val="28"/>
        </w:rPr>
        <w:t xml:space="preserve">.1</w:t>
      </w:r>
      <w:r>
        <w:rPr>
          <w:rFonts w:ascii="PT Astra Serif" w:hAnsi="PT Astra Serif" w:cs="Times New Roman"/>
          <w:sz w:val="28"/>
          <w:szCs w:val="28"/>
        </w:rPr>
        <w:t xml:space="preserve">0</w:t>
      </w:r>
      <w:r>
        <w:rPr>
          <w:rFonts w:ascii="PT Astra Serif" w:hAnsi="PT Astra Serif" w:cs="Times New Roman"/>
          <w:sz w:val="28"/>
          <w:szCs w:val="28"/>
        </w:rPr>
        <w:t xml:space="preserve">. Прием запроса о предоставлении муниципальной услуги осуществляется: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Управлением;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МФЦ.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3.3.</w:t>
      </w:r>
      <w:r>
        <w:rPr>
          <w:rFonts w:ascii="PT Astra Serif" w:hAnsi="PT Astra Serif" w:cs="Times New Roman"/>
          <w:sz w:val="28"/>
          <w:szCs w:val="28"/>
        </w:rPr>
        <w:t xml:space="preserve">3</w:t>
      </w:r>
      <w:r>
        <w:rPr>
          <w:rFonts w:ascii="PT Astra Serif" w:hAnsi="PT Astra Serif" w:cs="Times New Roman"/>
          <w:sz w:val="28"/>
          <w:szCs w:val="28"/>
        </w:rPr>
        <w:t xml:space="preserve">.1</w:t>
      </w:r>
      <w:r>
        <w:rPr>
          <w:rFonts w:ascii="PT Astra Serif" w:hAnsi="PT Astra Serif" w:cs="Times New Roman"/>
          <w:sz w:val="28"/>
          <w:szCs w:val="28"/>
        </w:rPr>
        <w:t xml:space="preserve">1</w:t>
      </w:r>
      <w:r>
        <w:rPr>
          <w:rFonts w:ascii="PT Astra Serif" w:hAnsi="PT Astra Serif" w:cs="Times New Roman"/>
          <w:sz w:val="28"/>
          <w:szCs w:val="28"/>
        </w:rPr>
        <w:t xml:space="preserve">. </w:t>
      </w:r>
      <w:r>
        <w:rPr>
          <w:rFonts w:ascii="PT Astra Serif" w:hAnsi="PT Astra Serif" w:cs="Times New Roman"/>
          <w:sz w:val="28"/>
          <w:szCs w:val="28"/>
        </w:rPr>
        <w:t xml:space="preserve">Муниципальная у</w:t>
      </w:r>
      <w:r>
        <w:rPr>
          <w:rFonts w:ascii="PT Astra Serif" w:hAnsi="PT Astra Serif"/>
          <w:sz w:val="28"/>
          <w:szCs w:val="28"/>
          <w:lang w:eastAsia="ru-RU"/>
        </w:rPr>
        <w:t xml:space="preserve">слуга не предусматривает возможности приема </w:t>
      </w:r>
      <w:r>
        <w:rPr>
          <w:rFonts w:ascii="PT Astra Serif" w:hAnsi="PT Astra Serif" w:cs="Times New Roman"/>
          <w:sz w:val="28"/>
          <w:szCs w:val="28"/>
        </w:rPr>
        <w:t xml:space="preserve">запроса и документов и (или) информации, необходимых для предоставления варианта муниципальной услуги,</w:t>
      </w:r>
      <w:r>
        <w:rPr>
          <w:rFonts w:ascii="PT Astra Serif" w:hAnsi="PT Astra Serif"/>
          <w:sz w:val="28"/>
          <w:szCs w:val="28"/>
        </w:rPr>
        <w:t xml:space="preserve"> по выбору заявителя </w:t>
      </w:r>
      <w:r>
        <w:rPr>
          <w:rFonts w:ascii="PT Astra Serif" w:hAnsi="PT Astra Serif" w:cs="Times New Roman"/>
          <w:sz w:val="28"/>
          <w:szCs w:val="28"/>
        </w:rPr>
        <w:t xml:space="preserve">независимо от его места </w:t>
      </w:r>
      <w:r>
        <w:rPr>
          <w:rFonts w:ascii="PT Astra Serif" w:hAnsi="PT Astra Serif" w:cs="Times New Roman"/>
          <w:sz w:val="28"/>
          <w:szCs w:val="28"/>
        </w:rPr>
        <w:t xml:space="preserve">жительства или места пребывания.</w:t>
      </w: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65"/>
        <w:ind w:firstLine="709"/>
        <w:jc w:val="both"/>
        <w:rPr>
          <w:rFonts w:ascii="PT Astra Serif" w:hAnsi="PT Astra Serif" w:eastAsia="Times New Roman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</w:rPr>
        <w:t xml:space="preserve">3.3.</w:t>
      </w:r>
      <w:r>
        <w:rPr>
          <w:rFonts w:ascii="PT Astra Serif" w:hAnsi="PT Astra Serif" w:cs="Times New Roman"/>
          <w:sz w:val="28"/>
          <w:szCs w:val="28"/>
        </w:rPr>
        <w:t xml:space="preserve">3</w:t>
      </w:r>
      <w:r>
        <w:rPr>
          <w:rFonts w:ascii="PT Astra Serif" w:hAnsi="PT Astra Serif" w:cs="Times New Roman"/>
          <w:sz w:val="28"/>
          <w:szCs w:val="28"/>
        </w:rPr>
        <w:t xml:space="preserve">.1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  <w:lang w:eastAsia="ru-RU"/>
        </w:rPr>
        <w:t xml:space="preserve">Запрос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  <w:t xml:space="preserve"> о предоставлении муниципальной услуги, представленный заявителем лично регистрируется уполномоченным органом в течение 1 рабочего дня с даты поступления такого</w:t>
      </w:r>
      <w:r>
        <w:rPr>
          <w:rFonts w:ascii="PT Astra Serif" w:hAnsi="PT Astra Serif" w:eastAsia="Times New Roman" w:cs="Times New Roman"/>
          <w:strike/>
          <w:sz w:val="28"/>
          <w:szCs w:val="28"/>
          <w:lang w:eastAsia="ru-RU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  <w:t xml:space="preserve">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услуги, представленный заявителем через МФЦ, регистрируется уполномоченным органом в день поступления от МФЦ.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lang w:eastAsia="ru-RU"/>
        </w:rPr>
        <w:t xml:space="preserve">Запрос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о предоставлении муниципальной услуги, поступивший посредством почтового отправления, регистрируется уполномоченным органом в течение 1 рабочего дня с даты поступления такого 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Запрос, поступивший в нерабочее время, регистрируется уполномоченным органом в первый рабочий день, следующий за днем его получения.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 регистрируется МФЦ в день его поступления.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6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/>
          <w:b/>
          <w:sz w:val="28"/>
          <w:szCs w:val="28"/>
        </w:rPr>
        <w:t xml:space="preserve">П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ринятие решения о предоставлении (об отказе в предоставлении)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3.3.3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Основаниями для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отказ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в </w:t>
      </w:r>
      <w:r>
        <w:rPr>
          <w:rFonts w:ascii="PT Astra Serif" w:hAnsi="PT Astra Serif"/>
          <w:sz w:val="28"/>
          <w:szCs w:val="28"/>
        </w:rPr>
        <w:t xml:space="preserve">исправлении допущенных опечаток и (или) ошибок в выданных в результате предоставления муницпальной услуги документах</w:t>
      </w:r>
      <w:r>
        <w:rPr>
          <w:rFonts w:ascii="PT Astra Serif" w:hAnsi="PT Astra Serif"/>
          <w:sz w:val="28"/>
          <w:szCs w:val="28"/>
          <w:lang w:eastAsia="hi-IN"/>
        </w:rPr>
        <w:t xml:space="preserve"> </w:t>
      </w:r>
      <w:r>
        <w:rPr>
          <w:rFonts w:ascii="PT Astra Serif" w:hAnsi="PT Astra Serif"/>
          <w:sz w:val="28"/>
          <w:szCs w:val="28"/>
          <w:lang w:eastAsia="hi-IN"/>
        </w:rPr>
        <w:t xml:space="preserve">являются: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 w:eastAsia="Times New Roman"/>
          <w:sz w:val="28"/>
          <w:szCs w:val="28"/>
          <w:lang w:eastAsia="hi-IN"/>
        </w:rPr>
      </w:pPr>
      <w:r>
        <w:rPr>
          <w:rFonts w:ascii="PT Astra Serif" w:hAnsi="PT Astra Serif"/>
          <w:sz w:val="28"/>
          <w:szCs w:val="28"/>
          <w:lang w:eastAsia="hi-IN"/>
        </w:rPr>
        <w:t xml:space="preserve">1) </w:t>
      </w:r>
      <w:r>
        <w:rPr>
          <w:rFonts w:ascii="PT Astra Serif" w:hAnsi="PT Astra Serif"/>
          <w:sz w:val="28"/>
          <w:szCs w:val="28"/>
          <w:lang w:eastAsia="hi-IN"/>
        </w:rPr>
        <w:t xml:space="preserve">несоответствие заявителя кругу лиц, указанных в п.1.2 настоящего административного регламента;</w:t>
      </w:r>
      <w:r>
        <w:rPr>
          <w:rFonts w:ascii="PT Astra Serif" w:hAnsi="PT Astra Serif" w:eastAsia="Times New Roman"/>
          <w:sz w:val="28"/>
          <w:szCs w:val="28"/>
          <w:lang w:eastAsia="hi-IN"/>
        </w:rPr>
      </w:r>
      <w:r>
        <w:rPr>
          <w:rFonts w:ascii="PT Astra Serif" w:hAnsi="PT Astra Serif" w:eastAsia="Times New Roman"/>
          <w:sz w:val="28"/>
          <w:szCs w:val="28"/>
          <w:lang w:eastAsia="hi-IN"/>
        </w:rPr>
      </w:r>
    </w:p>
    <w:p>
      <w:pPr>
        <w:pStyle w:val="644"/>
        <w:ind w:firstLine="709"/>
        <w:jc w:val="both"/>
        <w:rPr>
          <w:rFonts w:ascii="PT Astra Serif" w:hAnsi="PT Astra Serif" w:eastAsia="Times New Roman"/>
          <w:bCs/>
          <w:iCs/>
          <w:sz w:val="28"/>
          <w:szCs w:val="28"/>
          <w:lang w:eastAsia="hi-IN"/>
        </w:rPr>
      </w:pPr>
      <w:r>
        <w:rPr>
          <w:rFonts w:ascii="PT Astra Serif" w:hAnsi="PT Astra Serif"/>
          <w:sz w:val="28"/>
          <w:szCs w:val="28"/>
          <w:lang w:eastAsia="hi-IN"/>
        </w:rPr>
        <w:t xml:space="preserve">2) </w:t>
      </w:r>
      <w:r>
        <w:rPr>
          <w:rFonts w:ascii="PT Astra Serif" w:hAnsi="PT Astra Serif"/>
          <w:sz w:val="28"/>
          <w:szCs w:val="28"/>
          <w:lang w:eastAsia="hi-IN"/>
        </w:rPr>
        <w:t xml:space="preserve">отсутствие факта допущения опечаток и</w:t>
      </w:r>
      <w:r>
        <w:rPr>
          <w:rFonts w:ascii="PT Astra Serif" w:hAnsi="PT Astra Serif"/>
          <w:sz w:val="28"/>
          <w:szCs w:val="28"/>
          <w:lang w:eastAsia="hi-IN"/>
        </w:rPr>
        <w:t xml:space="preserve">(или)</w:t>
      </w:r>
      <w:r>
        <w:rPr>
          <w:rFonts w:ascii="PT Astra Serif" w:hAnsi="PT Astra Serif"/>
          <w:sz w:val="28"/>
          <w:szCs w:val="28"/>
          <w:lang w:eastAsia="hi-IN"/>
        </w:rPr>
        <w:t xml:space="preserve"> ошибок в </w:t>
      </w:r>
      <w:r>
        <w:rPr>
          <w:rFonts w:ascii="PT Astra Serif" w:hAnsi="PT Astra Serif" w:eastAsia="Courier New"/>
          <w:sz w:val="28"/>
          <w:szCs w:val="28"/>
          <w:lang w:eastAsia="hi-IN"/>
        </w:rPr>
        <w:t xml:space="preserve">выданных в результате предоставления муниципальной услуги документах</w:t>
      </w:r>
      <w:r>
        <w:rPr>
          <w:rFonts w:ascii="PT Astra Serif" w:hAnsi="PT Astra Serif"/>
          <w:sz w:val="28"/>
          <w:szCs w:val="28"/>
          <w:lang w:eastAsia="hi-IN"/>
        </w:rPr>
        <w:t xml:space="preserve">.</w:t>
      </w:r>
      <w:r>
        <w:rPr>
          <w:rFonts w:ascii="PT Astra Serif" w:hAnsi="PT Astra Serif" w:eastAsia="Times New Roman"/>
          <w:bCs/>
          <w:iCs/>
          <w:sz w:val="28"/>
          <w:szCs w:val="28"/>
          <w:lang w:eastAsia="hi-IN"/>
        </w:rPr>
      </w:r>
      <w:r>
        <w:rPr>
          <w:rFonts w:ascii="PT Astra Serif" w:hAnsi="PT Astra Serif" w:eastAsia="Times New Roman"/>
          <w:bCs/>
          <w:iCs/>
          <w:sz w:val="28"/>
          <w:szCs w:val="28"/>
          <w:lang w:eastAsia="hi-IN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3.3.2.1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 </w:t>
      </w:r>
      <w:r>
        <w:rPr>
          <w:rFonts w:ascii="PT Astra Serif" w:hAnsi="PT Astra Serif"/>
          <w:sz w:val="28"/>
          <w:szCs w:val="28"/>
        </w:rPr>
        <w:t xml:space="preserve">Решение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об исправлении (отказе в </w:t>
      </w:r>
      <w:r>
        <w:rPr>
          <w:rFonts w:ascii="PT Astra Serif" w:hAnsi="PT Astra Serif"/>
          <w:sz w:val="28"/>
          <w:szCs w:val="28"/>
        </w:rPr>
        <w:t xml:space="preserve">исправлении) допущенных опечаток и (или) ошибок в выданных в результате предоставления муниц</w:t>
      </w:r>
      <w:r>
        <w:rPr>
          <w:rFonts w:ascii="PT Astra Serif" w:hAnsi="PT Astra Serif"/>
          <w:sz w:val="28"/>
          <w:szCs w:val="28"/>
        </w:rPr>
        <w:t xml:space="preserve">и</w:t>
      </w:r>
      <w:r>
        <w:rPr>
          <w:rFonts w:ascii="PT Astra Serif" w:hAnsi="PT Astra Serif"/>
          <w:sz w:val="28"/>
          <w:szCs w:val="28"/>
        </w:rPr>
        <w:t xml:space="preserve">пальной услуги документах</w:t>
      </w:r>
      <w:r>
        <w:rPr>
          <w:rFonts w:ascii="PT Astra Serif" w:hAnsi="PT Astra Serif"/>
          <w:sz w:val="28"/>
          <w:szCs w:val="28"/>
          <w:lang w:eastAsia="hi-IN"/>
        </w:rPr>
        <w:t xml:space="preserve"> </w:t>
      </w:r>
      <w:r>
        <w:rPr>
          <w:rFonts w:ascii="PT Astra Serif" w:hAnsi="PT Astra Serif"/>
          <w:sz w:val="28"/>
          <w:szCs w:val="28"/>
          <w:lang w:eastAsia="hi-IN"/>
        </w:rPr>
        <w:t xml:space="preserve">п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ринимается Уполномоченным органом в течении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5 рабочих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дней с даты получения Уполномоченным органом всех сведений, необходимых для принятия решения.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Предоставление результата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3.3.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3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15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 Р</w:t>
      </w:r>
      <w:r>
        <w:rPr>
          <w:rFonts w:ascii="PT Astra Serif" w:hAnsi="PT Astra Serif"/>
          <w:sz w:val="28"/>
          <w:szCs w:val="28"/>
        </w:rPr>
        <w:t xml:space="preserve">ешение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об исправлении (отказе в </w:t>
      </w:r>
      <w:r>
        <w:rPr>
          <w:rFonts w:ascii="PT Astra Serif" w:hAnsi="PT Astra Serif"/>
          <w:sz w:val="28"/>
          <w:szCs w:val="28"/>
        </w:rPr>
        <w:t xml:space="preserve">исправлении) допущенных опечаток и (или) ошибок в выданных в результате предоставления муницпальной услуги документах</w:t>
      </w:r>
      <w:r>
        <w:rPr>
          <w:rFonts w:ascii="PT Astra Serif" w:hAnsi="PT Astra Serif"/>
          <w:sz w:val="28"/>
          <w:szCs w:val="28"/>
          <w:lang w:eastAsia="hi-IN"/>
        </w:rPr>
        <w:t xml:space="preserve">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выдается или направляется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по выбору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заявител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я: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- в Уполномоченном органе;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- в МФЦ;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 - почтовым отправлением по адресу, указанному в заявлении;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- в личный кабинет на ЕПГУ.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3.3.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3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.1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6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 Р</w:t>
      </w:r>
      <w:r>
        <w:rPr>
          <w:rFonts w:ascii="PT Astra Serif" w:hAnsi="PT Astra Serif"/>
          <w:sz w:val="28"/>
          <w:szCs w:val="28"/>
        </w:rPr>
        <w:t xml:space="preserve">ешение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об исправлении (отказе в </w:t>
      </w:r>
      <w:r>
        <w:rPr>
          <w:rFonts w:ascii="PT Astra Serif" w:hAnsi="PT Astra Serif"/>
          <w:sz w:val="28"/>
          <w:szCs w:val="28"/>
        </w:rPr>
        <w:t xml:space="preserve">исправлении) допущенных опечаток и (или) ошибок в выданных в результате предоставления муниц</w:t>
      </w:r>
      <w:r>
        <w:rPr>
          <w:rFonts w:ascii="PT Astra Serif" w:hAnsi="PT Astra Serif"/>
          <w:sz w:val="28"/>
          <w:szCs w:val="28"/>
        </w:rPr>
        <w:t xml:space="preserve">и</w:t>
      </w:r>
      <w:r>
        <w:rPr>
          <w:rFonts w:ascii="PT Astra Serif" w:hAnsi="PT Astra Serif"/>
          <w:sz w:val="28"/>
          <w:szCs w:val="28"/>
        </w:rPr>
        <w:t xml:space="preserve">пальной услуги документах</w:t>
      </w:r>
      <w:r>
        <w:rPr>
          <w:rFonts w:ascii="PT Astra Serif" w:hAnsi="PT Astra Serif"/>
          <w:sz w:val="28"/>
          <w:szCs w:val="28"/>
          <w:lang w:eastAsia="hi-IN"/>
        </w:rPr>
        <w:t xml:space="preserve">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выдается или направляется заявителю не позднее чем через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один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рабочи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й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д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е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н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ь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со дня принятия соответствующего решения.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3.3.3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17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 </w:t>
      </w:r>
      <w:r>
        <w:rPr>
          <w:rFonts w:ascii="PT Astra Serif" w:hAnsi="PT Astra Serif"/>
          <w:sz w:val="28"/>
          <w:szCs w:val="28"/>
        </w:rPr>
        <w:t xml:space="preserve">Результат предоставления </w:t>
      </w:r>
      <w:r>
        <w:rPr>
          <w:rFonts w:ascii="PT Astra Serif" w:hAnsi="PT Astra Serif"/>
          <w:sz w:val="28"/>
          <w:szCs w:val="28"/>
        </w:rPr>
        <w:t xml:space="preserve">муниципальной у</w:t>
      </w:r>
      <w:r>
        <w:rPr>
          <w:rFonts w:ascii="PT Astra Serif" w:hAnsi="PT Astra Serif"/>
          <w:sz w:val="28"/>
          <w:szCs w:val="28"/>
        </w:rPr>
        <w:t xml:space="preserve">слуги не может быть предоставлен уполномоченным органом по выбору заявителя независимо от его места жительства (места пребывания).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3.3.4. Вариант 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4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</w:rPr>
      </w:r>
      <w:r>
        <w:rPr>
          <w:rFonts w:ascii="PT Astra Serif" w:hAnsi="PT Astra Serif"/>
          <w:i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</w:rPr>
        <w:t xml:space="preserve">Обращение представителя заявителя с запросом об исправлении допущенных опечаток и (или) ошибок в выданных в результате предоставления муницпиальной услуги документах.</w:t>
      </w:r>
      <w:r>
        <w:rPr>
          <w:rFonts w:ascii="PT Astra Serif" w:hAnsi="PT Astra Serif"/>
          <w:i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3.3.4.1. Результатом предоставления варианта муниципальной услуги является: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а) решение об исправлении (об отказе в исправлении) опечаток и (или) ошибок в выданных в результате предоставления муниципальной услуги документах.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б) решение об отказе в исправлении опечаток и (или) ошибок в выданных в результате предоставления муниципальной услуги документах.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3.3.4.2. Максимальный срок предоставления варианта муниципальной услуги не может превышать 10 рабочих дней со дня получения Уполномоченным органом соответствующего 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 случае представления заяв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ителем соответствующего запроса через МФЦ срок принятия решения об исправлении допущенных опечаток и(или) ошибок в выданных в результате предоставления муниципальной услуги документах исчисляется со дня передачи МФЦ таких документов в Уполномоченный орган.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3.3.4.3. Перечень административных процедур, осуществляемых при предоставлении муниципальной услуги в соответствии с настоящим вариантом: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1) прием запроса и документов и (или) информации, необходимых для предоставления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2) принятие решения о предоставлении (об отказе в предоставлении)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3) предоставление результата муниципальной услуги.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3.3.4.4. Предоставление варианта муниципальной услуги в упреждающем (проактивном) режиме не осуществляется.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Прием запроса и документов и (или) информации, необходимых для предоставления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3.3.4.5. Запрос и документы и (или) информация на предоставление муниципальной услуги, в соответствии с настоящим вариантом, может быть подан представителем заявителя посредством: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-личного обращения заявителя в Уполномоченный орган;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личного обращения заявителя в МФЦ;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почтового отправления;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3.3.3.6. Перечень документов и (или) информации, необходимых для предоставления муниципальной услуги в соответствии с настоящим вариантом предоставления муниципальной услуги, которые представитель заявителя должен представить самостоятельно: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а) заявление об исправлении допущенных опечаток и(или) ошибок в выданных в результате предоставления муниципальной услуги документах (по форме, согласно приложения №4 к настоящему административному регламенту).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б) документ, удостоверяющий личность представителя заявителя.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в)документ, подтверждающий полномочия представителя заявителя действовать от имени заявителя, оформленный в соответствии с законодательством РФ.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3.3.4.7.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Перечень документов и (или) информации, необходимых для предоставления муниципальной услуги в соответствии с настоящим вариантом предоставления муниципальной услуги, которые представитель заявителя вправе представить по собственной инициативе – не имеется.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3.3.4.8. Способами установления личности заявителя являются: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случае подачи запроса и документов и (или) информации на предоставление муниципальной услуги посредством личного обращения в Уполномоченный орган, МФЦ.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Установление личности заявителя может осуществляться в ходе личного приема посредством предъявления паспорта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МФЦ с использованием информационных технологий.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случае подачи запроса и документов и (или) информации на предоставление муниципальной услуги посредством почтового отправления: копия документа, удостоверяющего личность заявителя.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3.3.4.9. Основания для принятия решения об отказе в приеме запроса и документов и (или) информации не предусмотрены.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3.3.4.10. Прием запроса о предоставлении муниципальной услуги осуществляется: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Управлением;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МФЦ.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3.3.4.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11. Муниципальная услуга не предусматривает возможности приема запроса и документов и (или) информации, необходимых для предоставления варианта муниципальной услуги, по выбору представителя заявителя независимо от его места жительства или места пребывания.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3.3.4.12. Запрос о предоставлении муниципальной услуги, представленный представителем заявителя лично регистрируется уполномоченным органом в течение 1 рабочего дня с даты поступления такого 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услуги, представленный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представителем заявителя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через МФЦ, регистрируется уполномоченным органом в день поступления от МФЦ.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услуги, поступивший посредством почтового отправления, регистрируется уполномоченным органом в течение 1 рабочего дня с даты поступления такого 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Запрос, поступивший в нерабочее время, регистрируется уполномоченным органом в первый рабочий день, следующий за днем его получения.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 регистрируется МФЦ в день его поступления.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Принятие решения о предоставлении (об отказе в предоставлении)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.13. Основаниями для отказа в исправлении допущенных опечаток и (или) ошибок в выданных в результате предоставления муниц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и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пальной услуги документах являются: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1) несоответствие заявителя кругу лиц, указанных в п.1.2 настоящего административного регламента;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2) отсутствие факта допущения опечаток и(или) ошибок в выданных в результате предоставления муниципальной услуги документах.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.14. Решение об исправлении (отказе в исправлении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) допущенных опечаток и (или) ошибок в выданных в результате предоставления муниципальной услуги документах принимается Уполномоченным органом в течении 5 рабочих дней с даты получения Уполномоченным органом всех сведений, необходимых для принятия решения.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Предоставление результата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.15. Решение об исправлении (отказе в исправлении) допущенных опечаток и (или) ошибок в выданных в результате предоставления муниц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и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пальной услуги документах выдается или направляется по выбору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представителя заявителя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Уполномоченном органе;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МФЦ;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- почтовым отправлением по адресу, указанному в заявлении;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личный кабинет на ЕПГУ.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.16. Решение об исправлении (отказе в исправлении) допущенных опечаток и (или) ошибок в выданных в результате предоставления муниципальной услуги документах выдается или направляется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представителю заявителя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не позднее чем через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один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рабочи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й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д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е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н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ь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со дня принятия соответствующего решения.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.17. Результат предоставления муниципальной услуги не может быть предоставлен уполномоченным органом по выбору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представителя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заявителя независимо от его места жительства (места пребывания).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3.3.5 Вариант 5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i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i/>
          <w:sz w:val="28"/>
          <w:szCs w:val="28"/>
          <w:lang w:eastAsia="ru-RU" w:bidi="ar-SA"/>
        </w:rPr>
        <w:t xml:space="preserve">Обращение заявителя обратившегося с запросом о выдаче дубликата выданного в результате предоставления муниципальной услуги документа</w:t>
      </w:r>
      <w:r>
        <w:rPr>
          <w:rFonts w:ascii="PT Astra Serif" w:hAnsi="PT Astra Serif" w:eastAsia="Times New Roman" w:cs="Times New Roman"/>
          <w:i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3.3.5.1. Результатом предоставления варианта муниципальной услуги является: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а) выдача дубликата, выданного в результате предоставления муниципальной услуги документа;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б)  отказ в выдаче дубликата, выданного в результате предоставления муниципальной услуги документа.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3.3.5.2. Максимальный срок предоставления варианта муниципальной услуги не может превышать 5 рабочих дней со дня получения Уполномоченным органом соответствующего 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 случае представления заявителем соответствующего запроса через МФЦ срок предоставления варианта муниципальной услуги исчисляется со дня передачи МФЦ таких документов в Уполномоченный орган.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3.3.5.3. Перечень административных процедур, осуществляемых при предоставлении муниципальной услуги в соответствии с настоящим вариантом: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1) прием запроса и документов и (или) информации, необходимых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для предоставления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2) принятие решения о предоставлении (об отказе в предоставлении)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3) предоставление результата муниципальной услуги.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3.3.5.4. Предоставление варианта муниципальной услуги в упреждающем (проактивном) режиме не осуществляется.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Прием запроса и документов и (или) информации, необходимых для предоставления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3.3.5.5. Запрос и документы и (или) информация на предоставление муниципальной услуги, в соответствии с настоящим вариантом, могут быть поданы заявителем посредством: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личного обращения в Уполномоченный орган;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личного обращения в МФЦ;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почтового отправления.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3.3.5.6. Перечень документов и (или) информации, необходимых для предоставления муниципальной услуги в соответствии с настоящим вариантом предоставления муниципальной услуги, которые заявитель должен представить самостоятельно: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заявление о выдаче дубликата, выданного в результате предоставления муниципальной услуги документа (по форме, согласно приложению №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5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к настоящему административному регламенту);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документ, удостоверяющий личность.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3.3.5.7. Перечень документов и (или) информации, необходимых для предоставления муниципальной услуги в соответствии с настоящим вариантом предоставления муниципальной услуги, которые заявитель вправе представить по собственной инициативе: отсутствует.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3.3.5.8. Способами установления личности заявителя являются: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случае подачи запроса и документов и (или) информации на предоставление муниципальной услуги посредством личного обращения в Уполномоченный орган, МФЦ:  документ, удостоверяющий личность заявителя.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Установление личности заявителя может осуществляться в ходе личного приема посредством предъявления паспорта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МФЦ с использованием информационных технологий;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случае подачи запроса и документов и (или) информации на предоставление муниципальной услуги посредством почтового отправления: копия документа, удостоверяющего личность заявителя.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3.3.5.9. Основания для принятия решения об отказе в приеме запроса и документов и (или) информации не предусмотрены.</w:t>
      </w:r>
      <w:r/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3.3.5.10. Прием запроса о предоставлении муниципальной услуги осуществляется: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Управлением;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МФЦ.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3.3.5.11. Муниципальная услуга не предусматривает возможности приема запроса и документов и (или) информации, необходимых для предоставления варианта муниципальной услуги, по выбору заявителя независимо от его места жительства или места пребывания.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3.3.5.12. Запрос о предоставлении муниципальной услуги, представленный заявителем лично, регистрируется уполномоченным органом в течение 1 рабочего дня с даты поступления такого 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услуги, представленный заявителем через МФЦ, регистрируется уполномоченным органом в день поступления от МФЦ.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услуги, поступивший посредством почтового отправления, регистрируется уполномоченным органом в течение 1 рабочего дня с даты поступления такого 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услуги, поступивший в нерабочее время, регистрируется уполномоченным органом в первый рабочий день, следующий за днем его получения.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 регистрируется МФЦ в день его поступления.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Принятие решения о предоставлении (об отказе в предоставлении)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3.3.5.13. Основаниями для отказа в выдаче дубликата выданного в результате предоставления муниципальной услуги документа, являются: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несоответствие заявителя кругу лиц, указанных в п.1.2 настоящего административного регламента;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заявитель ранее не обращался за получением муниципальной услуги.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3.3.5.14. Решение о выдачи ду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бликата (об отказе в выдаче дубликата) выданного в результате предоставления муниципальной услуги документа принимается Уполномоченным органом в течение 5 рабочих дней с даты получения Уполномоченным органом всех сведений, необходимых для принятия решения.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Предоставление результата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3.3.5.15. Результат муниципальной услуги выдается или направляется по выбору заявителя: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Уполномоченном органе;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МФЦ 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почтовым отправлением по адресу, указанному в заявлении;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личный кабинет на ЕПГУ.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3.3.5.16. Результат муниципальной услуги выдается или направляется заявителю не позднее чем через один рабочий день со дня принятия соответствующего решения.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3.3.5.17. Результат предоставления муниципальной услуги не может быть предоставлен Уполномоченным органом по выбору заявителя независимо от его места жительства (места пребывания).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3.3.6. Вариант 6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i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i/>
          <w:sz w:val="28"/>
          <w:szCs w:val="28"/>
          <w:lang w:eastAsia="ru-RU" w:bidi="ar-SA"/>
        </w:rPr>
        <w:t xml:space="preserve">Обращение представителя заявителя с запросом о выдаче дубликата, выданного в результате предоставления муниципальной услуги документа</w:t>
      </w:r>
      <w:r>
        <w:rPr>
          <w:rFonts w:ascii="PT Astra Serif" w:hAnsi="PT Astra Serif" w:eastAsia="Times New Roman" w:cs="Times New Roman"/>
          <w:i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3.3.6.1. Результатом предоставления варианта муниципальной услуги является: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а) выдача дубликата, выданного в результате предоставления муниципальной услуги документа;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б)  отказ в выдаче дубликата, выданного в результате предоставления муниципальной услуги документа.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3.3.6.2. Максимальный срок предоставления варианта муниципальной услуги не может превышать 5 рабочих дней со дня получения Уполномоченным органом соответствующего 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 случае представления представителем заявителя соответствующего запроса через МФЦ срок предоставления варианта муниципальной услуги исчисляется со дня передачи МФЦ таких документов в Уполномоченный орган.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3.3.6.3. Перечень административных процедур, осуществляемых при предоставлении муниципальной услуги в соответствии с настоящим вариантом: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1) прием запроса и документов и (или) информации, необходимых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для предоставления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2) принятие решения о предоставлении (об отказе в предоставлении)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3) предоставление результата муниципальной услуги.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.4. Предоставление варианта муниципальной услуги в упреждающем (проактивном) режиме не осуществляется.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Прием запроса и документов и (или) информации, необходимых для предоставления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.5. Запрос и документы и (или) информация на предоставление муниципальной услуги, в соответствии с настоящим вариантом, могут быть поданы представителем заявителя посредством: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личного обращения в Уполномоченный орган;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личного обращения в МФЦ;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почтового отправления.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.6. Перечень документов и (или) информации, необходимых для предоставления муниципальной услуги в соответствии с настоящим вариантом предоставления муниципальной услуги, которые представитель заявителя должен представить самостоятельно: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а) заявление о выдаче дубликата, выданного в результате предоставления муниципальной услуги документа (по форме, согласно приложению №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5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к настоящему административному регламенту);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б) документ, удостоверяющий личность представителя заявителя;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в) документ, подтверждающий полномочия пред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ставителя заявителя действовать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от имени заявителя, оформленный в соответствии с законодательством Российской Федерации;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г) документ, подтверждающий получение согласия на обработку персональных данных, предусмотренное ч.3 ст.7 Федерального закона от 27.07.2010 №210-ФЗ (п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 форме согласно приложению №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к настоящему административному регламенту).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.7.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Перечень документов и (или) информации, необходимых для предоставления муниципальной услуги в соответствии с настоящим вариантом предоставления муниципальной услуги, которые представитель заявителя вправе представить по собственной инициативе: отсутствует.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.8. Способами установления личности представителя заявителя являются: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случае подачи запроса и документов и (или) информации на предоставление муниципальной услуги посредством личного обращения в Уполномоченный орган, МФЦ:  документ, удостоверяющий личность представителя заявителя.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Установление личности представителя заявителя может осуществляться в ходе личного приема посредством предъявления паспорта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МФЦ с использованием информационных технологий;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случае подачи запроса и документов и (или) информации на предоставление муниципальной услуги посредством почтового отправления: копия документа, удостоверяющего личность представителя заявителя.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.9. Основания для принятия решения об отказе в приеме запроса и документов и (или) информации не предусмотрены.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.10. Прием запроса о предоставлении муниципальной услуги осуществляется: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Управлением;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МФЦ.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11. Муниципальная услуга не предусматривает возможности приема запроса и документов и (или) информации, необходимых для предоставления варианта муниципальной услуги, по выбору представителя заявителя независимо от его места жительства или места пребывания.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.12. Запрос о предоставлении муниципальной услуги, представленный представителем заявителя лично, регистрируется уполномоченным органом в течение 1 рабочего дня с даты поступления такого 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услуги, представленный представителем заявителя через МФЦ, регистрируется уполномоченным органом в день поступления от МФЦ.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услуги, поступивший посредством почтового отправления, регистрируется уполномоченным органом в течение 1 рабочего дня с даты поступления такого запроса.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услуги, поступивший в нерабочее время, регистрируется уполномоченным органом в первый рабочий день, следующий за днем его получения.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Запрос о предоставлении муниципальной услуги регистрируется МФЦ в день его поступления.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Принятие решения о предоставлении (об отказе в предоставлении)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3.3.6.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13. Основаниями для отказа в выдаче дубликата выданного в результате предоставления муниципальной услуги документа, являются: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несоответствие заявителя кругу лиц, указанных в п.1.2 настоящего административного регламента;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заявитель ранее не обращался за получением муниципальной услуги.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.14. Решение о выдачи ду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бликата (об отказе в выдаче дубликата) выданного в результате предоставления муниципальной услуги документа принимается Уполномоченным органом в течение 5 рабочих дней с даты получения Уполномоченным органом всех сведений, необходимых для принятия решения.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Предоставление результата муниципальной услуги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.15. Результат муниципальной услуги выдается или направляется по выбору представителя заявителя: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Уполномоченном органе;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МФЦ;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почтовым отправлением по адресу, указанному в заявлении;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в личный кабинет на ЕПГУ.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.16. Результат муниципальной услуги выдается или направляется представителю заявителя не позднее чем через один рабочий день со дня принятия соответствующего решения.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3.3.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6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.17. Результат предоставления муниципальной услуги не может быть предоставлен Уполномоченным органом по выбору представителя заявителя независимо от его места жительства (места пребывания).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3.4.</w:t>
      </w:r>
      <w:r>
        <w:rPr>
          <w:rFonts w:ascii="PT Astra Serif" w:hAnsi="PT Astra Serif"/>
          <w:b/>
          <w:sz w:val="28"/>
          <w:szCs w:val="28"/>
          <w:shd w:val="clear" w:color="auto" w:fill="ffffff"/>
        </w:rPr>
        <w:t xml:space="preserve"> Особенности выполнения административных процедур (действий) в электронной форме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3.4.1.Состав действий, которые заявитель вправе совершить в </w:t>
      </w:r>
      <w:r>
        <w:rPr>
          <w:rFonts w:ascii="PT Astra Serif" w:hAnsi="PT Astra Serif"/>
          <w:sz w:val="28"/>
          <w:szCs w:val="28"/>
        </w:rPr>
        <w:t xml:space="preserve">5</w:t>
      </w:r>
      <w:r>
        <w:rPr>
          <w:rFonts w:ascii="PT Astra Serif" w:hAnsi="PT Astra Serif"/>
          <w:sz w:val="28"/>
          <w:szCs w:val="28"/>
        </w:rPr>
        <w:t xml:space="preserve">электронной форме при получении муниципальной услуги: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получение информации о порядке и сроках предоставления услуги;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формирование запроса;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прием и регистрация Уполномоченным органом запроса и иных документов, необходимых для предоставления услуги;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г) получение результата предоставления услуги;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д) получение сведений о ходе выполнения запроса;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е) осуществление оценки качества предоставления услуги;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ж) досудебное (внесудебное) обжалование решений и действий (бездействия) Уполномоченного органа, должностного лица Уполномоченного органа либо муниц</w:t>
      </w:r>
      <w:r>
        <w:rPr>
          <w:rFonts w:ascii="PT Astra Serif" w:hAnsi="PT Astra Serif"/>
          <w:sz w:val="28"/>
          <w:szCs w:val="28"/>
        </w:rPr>
        <w:t xml:space="preserve">ипального служащего; 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з) анкетиров</w:t>
      </w:r>
      <w:r>
        <w:rPr>
          <w:rFonts w:ascii="PT Astra Serif" w:hAnsi="PT Astra Serif"/>
          <w:sz w:val="28"/>
          <w:szCs w:val="28"/>
        </w:rPr>
        <w:t xml:space="preserve">ание 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регламентом, соответствующего признакам заявителя;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и) предъявление заявителю варианта предоставления муниципальной услуги, предусмотренного административным регламентом.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3.4.1.1.</w:t>
      </w:r>
      <w:r>
        <w:rPr>
          <w:rFonts w:ascii="PT Astra Serif" w:hAnsi="PT Astra Serif"/>
          <w:b/>
          <w:i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Получение информации о порядке и сроках предоставления услуги</w:t>
      </w:r>
      <w:r>
        <w:rPr>
          <w:rFonts w:ascii="PT Astra Serif" w:hAnsi="PT Astra Serif"/>
          <w:b/>
          <w:i/>
          <w:sz w:val="28"/>
          <w:szCs w:val="28"/>
        </w:rPr>
      </w:r>
      <w:r>
        <w:rPr>
          <w:rFonts w:ascii="PT Astra Serif" w:hAnsi="PT Astra Serif"/>
          <w:b/>
          <w:i/>
          <w:sz w:val="28"/>
          <w:szCs w:val="28"/>
        </w:rPr>
      </w:r>
    </w:p>
    <w:p>
      <w:pPr>
        <w:pStyle w:val="669"/>
        <w:ind w:firstLine="708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Информация о порядке и сроках предоставления муниципальной услуги предоставляется заявителю бесплатно.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8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</w:t>
      </w:r>
      <w:r>
        <w:rPr>
          <w:rFonts w:ascii="PT Astra Serif" w:hAnsi="PT Astra Serif"/>
          <w:sz w:val="28"/>
          <w:szCs w:val="28"/>
        </w:rPr>
        <w:t xml:space="preserve">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ЕПГУ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обеспечивается во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зможность получения информации о порядке и сроках предоставления услуги в рамках соответствующего варианта предоставления услуги, при этом определение подходящего для заявителя варианта осуществляется автоматически на основе сведений, указанных заявителем.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3.4.1.2.Формирование запроса.</w:t>
      </w:r>
      <w:r>
        <w:rPr>
          <w:rFonts w:ascii="PT Astra Serif" w:hAnsi="PT Astra Serif"/>
          <w:b/>
          <w:i/>
          <w:sz w:val="28"/>
          <w:szCs w:val="28"/>
        </w:rPr>
      </w:r>
      <w:r>
        <w:rPr>
          <w:rFonts w:ascii="PT Astra Serif" w:hAnsi="PT Astra Serif"/>
          <w:b/>
          <w:i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Формирование запроса осуществляется посредством заполнения электронной формы запроса на ЕПГУ без необходимости дополнительной подачи запроса в какой-либо иной форме.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Форматно-логическая проверка сформированного запроса осуществляется ЕПГУ автоматически на основании требований, определяемых органом, в процессе заполнения заявителем каждого из полей элект</w:t>
      </w:r>
      <w:r>
        <w:rPr>
          <w:rFonts w:ascii="PT Astra Serif" w:hAnsi="PT Astra Serif"/>
          <w:sz w:val="28"/>
          <w:szCs w:val="28"/>
        </w:rPr>
        <w:t xml:space="preserve">ронной формы запроса. При выявлении ЕПГУ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 формировании запроса заявителю обеспечивается: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возможность копирования и сохранения запроса</w:t>
      </w:r>
      <w:r>
        <w:rPr>
          <w:rFonts w:ascii="PT Astra Serif" w:hAnsi="PT Astra Serif"/>
          <w:sz w:val="28"/>
          <w:szCs w:val="28"/>
        </w:rPr>
        <w:t xml:space="preserve"> и иных документов,</w:t>
      </w:r>
      <w:r>
        <w:rPr>
          <w:rFonts w:ascii="PT Astra Serif" w:hAnsi="PT Astra Serif"/>
          <w:sz w:val="28"/>
          <w:szCs w:val="28"/>
        </w:rPr>
        <w:t xml:space="preserve"> необходимых для предоставления муниципальной услуги; 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возможность заполнения несколькими заявителями одной электронной формы </w:t>
      </w:r>
      <w:r>
        <w:rPr>
          <w:rFonts w:ascii="PT Astra Serif" w:hAnsi="PT Astra Serif"/>
          <w:sz w:val="28"/>
          <w:szCs w:val="28"/>
        </w:rPr>
        <w:t xml:space="preserve">запроса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при обращении за услугами, предполагающими направление совместного запроса несколькими заявителями;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возможность печати на бумажном носителе копии электронной формы запроса;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 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е) возможность вернуться на любой из этапов заполнения электронной формы запроса без потери ранее введенной информации;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ж) возможность доступа заявителя на ЕПГУ к ранее поданным им запросам в течение не менее одного года, а также частично сформированных запросов — в течение не менее 3 месяцев.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Сформированный и подписанный запрос и иные документы, необходимые для предоставления муниципальной услуги, направляются в Уполномоченный орган посредством ЕПГУ.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3.4.1.3. Прием и регистрация Уполномоченным органом запроса и иных документов, необходимых для предоставления услуги.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Уполномоченный орган обеспечивает в срок не позднее 1 рабочего дня с момента подачи запроса на ЕПГУ, а в случае его поступления в нерабочий или праздничный день, — в следующий за ним первый рабочий день: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прием документов, необходимых для предоставления муниципальной услуги;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регистрацию </w:t>
      </w:r>
      <w:r>
        <w:rPr>
          <w:rFonts w:ascii="PT Astra Serif" w:hAnsi="PT Astra Serif"/>
          <w:sz w:val="28"/>
          <w:szCs w:val="28"/>
        </w:rPr>
        <w:t xml:space="preserve">запроса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без необходимости повторного представления заявителем таких документов на бумажном носи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теле, если иное не установлено федеральными законами и принимаемыми в соответствии с ними актами Правительства Российской Федерации, законами Саратовской области и принимаемыми в соответствии с ними актами высших исполнительных органов Саратовской области.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Электронный запрос становится доступным для должнос</w:t>
      </w:r>
      <w:r>
        <w:rPr>
          <w:rFonts w:ascii="PT Astra Serif" w:hAnsi="PT Astra Serif"/>
          <w:sz w:val="28"/>
          <w:szCs w:val="28"/>
        </w:rPr>
        <w:t xml:space="preserve">тного лица Уполномоченного органа, ответственного за прием и регистрацию запроса (далее — ответственное должностное лицо), в государственной информационной системе, используемой  Уполномоченным органом для предоставления муниципальной услуги (далее — ГИС).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Ответственное должностное лицо: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проверяет наличие электронных запросов, поступивших с ЕПГУ, с периодом не реже 2 раз в день;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рассматривает поступившие запросы и приложенные образы документов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(документы);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>
        <w:rPr>
          <w:rFonts w:ascii="PT Astra Serif" w:hAnsi="PT Astra Serif"/>
          <w:sz w:val="28"/>
          <w:szCs w:val="28"/>
        </w:rPr>
        <w:t xml:space="preserve">осуществляет</w:t>
      </w:r>
      <w:r>
        <w:rPr>
          <w:rFonts w:ascii="PT Astra Serif" w:hAnsi="PT Astra Serif"/>
          <w:sz w:val="28"/>
          <w:szCs w:val="28"/>
        </w:rPr>
        <w:t xml:space="preserve"> действия </w:t>
      </w:r>
      <w:r>
        <w:rPr>
          <w:rFonts w:ascii="PT Astra Serif" w:hAnsi="PT Astra Serif"/>
          <w:sz w:val="28"/>
          <w:szCs w:val="28"/>
        </w:rPr>
        <w:t xml:space="preserve">по регистрации запроса.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3.4.1.4. Получение результата предоставления услуги.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Заявителю в качестве результата предоставления муниципальной услуги обеспечивается по его выбору возможность: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8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получения электронного документа, подписанного с использованием усиленной квалифицированной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"https://internet.garant.ru/" \l "/document/12184522/entry/21"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</w:rPr>
        <w:t xml:space="preserve">электронной подписи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;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8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полу</w:t>
      </w:r>
      <w:r>
        <w:rPr>
          <w:rFonts w:ascii="PT Astra Serif" w:hAnsi="PT Astra Serif"/>
          <w:sz w:val="28"/>
          <w:szCs w:val="28"/>
        </w:rPr>
        <w:t xml:space="preserve">чения информации из государственных (муниципальных) информационных систем, кроме случаев, когда в соответствии с нормативными правовыми актами такая информация требует обязательного ее подписания со стороны органа (организации) усиленной квалифицированной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"https://internet.garant.ru/" \l "/document/12184522/entry/21"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</w:rPr>
        <w:t xml:space="preserve">электронной подписью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;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8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внесения изменений в сведения, содержа</w:t>
      </w:r>
      <w:r>
        <w:rPr>
          <w:rFonts w:ascii="PT Astra Serif" w:hAnsi="PT Astra Serif"/>
          <w:sz w:val="28"/>
          <w:szCs w:val="28"/>
        </w:rPr>
        <w:t xml:space="preserve">щиеся в государственных (муниципальных) информационных системах на основании информации, содержащейся в запросе и (или) прилагаемых к запросу документах, в случаях, предусмотренных нормативными правовыми актами, регулирующими порядок предоставления услуги;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8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г) получения с использованием единого портала электронного документа в машиночитаемом формате, подписанного усиленной квалифицированной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"https://internet.garant.ru/" \l "/document/12184522/entry/21"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</w:rPr>
        <w:t xml:space="preserve">электронной подписью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 со стороны органа (организации).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Заявителю обеспечивается возможность выбрать вариант получения результата предоставления муниципальной услуги в форме электронного документа, подписанного уполномоченным должностным лицом с использованием усиленной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"https://internet.garant.ru/" \l "/document/12184522/entry/54"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</w:rPr>
        <w:t xml:space="preserve">квалифицированной электронной подписи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, независимо от формы или способа обращения за услугой.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Возможность получения результата предоставления мун</w:t>
      </w:r>
      <w:r>
        <w:rPr>
          <w:rFonts w:ascii="PT Astra Serif" w:hAnsi="PT Astra Serif"/>
          <w:sz w:val="28"/>
          <w:szCs w:val="28"/>
        </w:rPr>
        <w:t xml:space="preserve">иципальной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Заявителю обеспечивается доступ к результату предоставления муниципальной услуги, полученному в форме электронного документа, на </w:t>
      </w:r>
      <w:r>
        <w:rPr>
          <w:rFonts w:ascii="PT Astra Serif" w:hAnsi="PT Astra Serif"/>
          <w:sz w:val="28"/>
          <w:szCs w:val="28"/>
        </w:rPr>
        <w:t xml:space="preserve">ЕПГУ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(в том числе в едином личном кабинете) в течение срока, установ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ленного законодательством Российской Федерации. Заявителю предоставляется возможность сохранения электронного документа, являющегося результатом предоставления муниципальной услуги и подписанного уполномоченным должностным лицом с использованием усиленной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"https://internet.garant.ru/" \l "/document/12184522/entry/54"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  <w:shd w:val="clear" w:color="auto" w:fill="ffffff"/>
        </w:rPr>
        <w:t xml:space="preserve">квалифицированной электронной подписи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, на своих технических средствах, а также возможность направления такого электронного документа в иные органы (организации).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3.4.1.5. Получение сведений о ходе выполнения запроса.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 предоставлении муниципальной услуги в электронной форме заявителю направляется: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уведомление о записи на прием в уполномоченный орган, содержащее сведения о дате, времени и месте приема;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</w:t>
      </w:r>
      <w:r>
        <w:rPr>
          <w:rFonts w:ascii="PT Astra Serif" w:hAnsi="PT Astra Serif"/>
          <w:sz w:val="28"/>
          <w:szCs w:val="28"/>
        </w:rPr>
        <w:t xml:space="preserve">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заявления и иных документов, необходимых для предоставления муниципальной услуги;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</w:t>
      </w:r>
      <w:r>
        <w:rPr>
          <w:rFonts w:ascii="PT Astra Serif" w:hAnsi="PT Astra Serif"/>
          <w:sz w:val="28"/>
          <w:szCs w:val="28"/>
        </w:rPr>
        <w:t xml:space="preserve">) уведомление о результатах рассмотрения документов, необходимых для предос</w:t>
      </w:r>
      <w:r>
        <w:rPr>
          <w:rFonts w:ascii="PT Astra Serif" w:hAnsi="PT Astra Serif"/>
          <w:sz w:val="28"/>
          <w:szCs w:val="28"/>
        </w:rPr>
        <w:t xml:space="preserve">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Уполномоченный орган вне зависимости от способа обращения заявителя за предоставлением услуги, а также от способа предоставления заявителю результата предоставления услуги направляет в личный кабинет заявителя на ЕПГУ сведения, предусмотренные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"https://internet.garant.ru/" \l "/document/12177515/entry/2134"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  <w:shd w:val="clear" w:color="auto" w:fill="ffffff"/>
        </w:rPr>
        <w:t xml:space="preserve">пунктами 4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и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"https://internet.garant.ru/" \l "/document/12177515/entry/2135"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  <w:shd w:val="clear" w:color="auto" w:fill="ffffff"/>
        </w:rPr>
        <w:t xml:space="preserve">5 части 3 статьи 21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Федерального закона №210-ФЗ, в определенном Правительством Российской Федерации порядке, предусматривающем, в том числе, случаи и порядок представления таких сведений для размещения на региональных порталах государственн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ых и муниципальных услуг, в иных государственных информационных системах, с учетом положений нормативных правовых актов Саратовской области, определяющих состав передаваемых в соответствии с пунктом 4 части 3 статьи 21 Федерального закона №210-ФЗ сведений.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3.4.1.6. Осуществление оценки качества предоставления услуги.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Оценка качества предоставления муниципальной услуги осуществляется в соответствии с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"https://internet.garant.ru/" \l "/document/70282224/entry/1000"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</w:rPr>
        <w:t xml:space="preserve">Правилами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</w:t>
      </w:r>
      <w:r>
        <w:rPr>
          <w:rFonts w:ascii="PT Astra Serif" w:hAnsi="PT Astra Serif"/>
          <w:sz w:val="28"/>
          <w:szCs w:val="28"/>
        </w:rPr>
        <w:t xml:space="preserve">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"https://internet.garant.ru/" \l "/document/70282224/entry/0"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</w:rPr>
        <w:t xml:space="preserve">постановлением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 Правительства Российской Федерации от 12 дека</w:t>
      </w:r>
      <w:r>
        <w:rPr>
          <w:rFonts w:ascii="PT Astra Serif" w:hAnsi="PT Astra Serif"/>
          <w:sz w:val="28"/>
          <w:szCs w:val="28"/>
        </w:rPr>
        <w:t xml:space="preserve">бря 2012 г. №1284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</w:t>
      </w:r>
      <w:r>
        <w:rPr>
          <w:rFonts w:ascii="PT Astra Serif" w:hAnsi="PT Astra Serif"/>
          <w:sz w:val="28"/>
          <w:szCs w:val="28"/>
        </w:rPr>
        <w:t xml:space="preserve">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3.4.1.7. Досудебное (внесудебное) обжалование решений и действий (бездействия) Уполномоченного органа, должностного лица Уполномоченного органа либо муниципального служащего.</w:t>
      </w:r>
      <w:r>
        <w:rPr>
          <w:rFonts w:ascii="PT Astra Serif" w:hAnsi="PT Astra Serif"/>
          <w:sz w:val="28"/>
          <w:szCs w:val="28"/>
        </w:rPr>
      </w:r>
    </w:p>
    <w:p>
      <w:pPr>
        <w:pStyle w:val="669"/>
        <w:ind w:firstLine="709"/>
        <w:jc w:val="both"/>
        <w:spacing w:before="0" w:after="0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"https://internet.garant.ru/" \l "/document/12177515/entry/1102"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</w:rPr>
        <w:t xml:space="preserve">статьей 11.2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 Федерального закона №210-ФЗ и в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"https://internet.garant.ru/" \l "/document/70262414/entry/48"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</w:rPr>
        <w:t xml:space="preserve">порядке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, установленном </w:t>
      </w:r>
      <w:r>
        <w:rPr>
          <w:rFonts w:ascii="PT Astra Serif" w:hAnsi="PT Astra Serif"/>
          <w:sz w:val="28"/>
          <w:szCs w:val="28"/>
        </w:rPr>
        <w:fldChar w:fldCharType="begin"/>
      </w:r>
      <w:r>
        <w:rPr>
          <w:rFonts w:ascii="PT Astra Serif" w:hAnsi="PT Astra Serif"/>
          <w:sz w:val="28"/>
          <w:szCs w:val="28"/>
        </w:rPr>
        <w:instrText xml:space="preserve">HYPERLINK "https://internet.garant.ru/" \l "/document/70262414/entry/0"</w:instrText>
      </w:r>
      <w:r>
        <w:rPr>
          <w:rFonts w:ascii="PT Astra Serif" w:hAnsi="PT Astra Serif"/>
          <w:sz w:val="28"/>
          <w:szCs w:val="28"/>
        </w:rPr>
        <w:fldChar w:fldCharType="separate"/>
      </w:r>
      <w:r>
        <w:rPr>
          <w:rStyle w:val="677"/>
          <w:rFonts w:ascii="PT Astra Serif" w:hAnsi="PT Astra Serif"/>
          <w:color w:val="000000"/>
          <w:sz w:val="28"/>
          <w:szCs w:val="28"/>
          <w:u w:val="none"/>
        </w:rPr>
        <w:t xml:space="preserve">постановлением</w:t>
      </w:r>
      <w:r>
        <w:rPr>
          <w:rFonts w:ascii="PT Astra Serif" w:hAnsi="PT Astra Serif"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 Правительства Российской Фед</w:t>
      </w:r>
      <w:r>
        <w:rPr>
          <w:rFonts w:ascii="PT Astra Serif" w:hAnsi="PT Astra Serif"/>
          <w:sz w:val="28"/>
          <w:szCs w:val="28"/>
        </w:rPr>
        <w:t xml:space="preserve">ерации от 20 ноября 2012 г. №1198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  <w:t xml:space="preserve">3.5.</w:t>
      </w:r>
      <w:r>
        <w:rPr>
          <w:rFonts w:ascii="PT Astra Serif" w:hAnsi="PT Astra Serif"/>
          <w:b/>
          <w:sz w:val="28"/>
          <w:szCs w:val="28"/>
          <w:shd w:val="clear" w:color="auto" w:fill="ffffff"/>
        </w:rPr>
        <w:t xml:space="preserve"> Особенности выполнения административных процедур (действий) в многофункциональных центрах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ab/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3</w:t>
      </w:r>
      <w:r>
        <w:rPr>
          <w:rFonts w:ascii="PT Astra Serif" w:hAnsi="PT Astra Serif" w:cs="Times New Roman"/>
          <w:sz w:val="28"/>
          <w:szCs w:val="28"/>
        </w:rPr>
        <w:t xml:space="preserve">.5.1.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Предоставление муниципальной услуги через МФЦ включает в себя следующие административные процедуры (действия):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а) </w:t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информирование заявителей о порядке предоставления муниципальной услуги </w:t>
      </w:r>
      <w:r>
        <w:rPr>
          <w:rFonts w:ascii="PT Astra Serif" w:hAnsi="PT Astra Serif" w:cs="Times New Roman"/>
          <w:sz w:val="28"/>
          <w:szCs w:val="28"/>
        </w:rPr>
        <w:t xml:space="preserve">в многофункциональном центре предоставления государственных и муниципальных услуг</w:t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, в том числе посредством комплексного запроса, в многофункциональных центрах, о ходе выполнения </w:t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запроса о предоставлении муниципальной услуги, комплексного запроса,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</w:t>
      </w:r>
      <w:r>
        <w:rPr>
          <w:rFonts w:ascii="PT Astra Serif" w:hAnsi="PT Astra Serif" w:cs="Times New Roman"/>
          <w:sz w:val="28"/>
          <w:szCs w:val="28"/>
        </w:rPr>
        <w:t xml:space="preserve">предоставления государственных и муниципальных услуг</w:t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и через </w:t>
      </w:r>
      <w:r>
        <w:rPr>
          <w:rFonts w:ascii="PT Astra Serif" w:hAnsi="PT Astra Serif" w:cs="Times New Roman"/>
          <w:sz w:val="28"/>
          <w:szCs w:val="28"/>
        </w:rPr>
        <w:fldChar w:fldCharType="begin"/>
      </w:r>
      <w:r>
        <w:rPr>
          <w:rFonts w:ascii="PT Astra Serif" w:hAnsi="PT Astra Serif" w:cs="Times New Roman"/>
          <w:sz w:val="28"/>
          <w:szCs w:val="28"/>
        </w:rPr>
        <w:instrText xml:space="preserve">HYPERLINK "http://www.gosuslugi.ru/" \t "_blank"</w:instrText>
      </w:r>
      <w:r>
        <w:rPr>
          <w:rFonts w:ascii="PT Astra Serif" w:hAnsi="PT Astra Serif" w:cs="Times New Roman"/>
          <w:sz w:val="28"/>
          <w:szCs w:val="28"/>
        </w:rPr>
        <w:fldChar w:fldCharType="separate"/>
      </w:r>
      <w:r>
        <w:rPr>
          <w:rStyle w:val="677"/>
          <w:rFonts w:ascii="PT Astra Serif" w:hAnsi="PT Astra Serif" w:cs="Times New Roman"/>
          <w:color w:val="000000"/>
          <w:sz w:val="28"/>
          <w:szCs w:val="28"/>
          <w:u w:val="none"/>
          <w:shd w:val="clear" w:color="auto" w:fill="ffffff"/>
        </w:rPr>
        <w:t xml:space="preserve">порталы</w:t>
      </w:r>
      <w:r>
        <w:rPr>
          <w:rFonts w:ascii="PT Astra Serif" w:hAnsi="PT Astra Serif" w:cs="Times New Roman"/>
          <w:sz w:val="28"/>
          <w:szCs w:val="28"/>
        </w:rPr>
        <w:fldChar w:fldCharType="end"/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государственных и муниципальных услуг, в том числе путем оборудования в многофункциональном центре </w:t>
      </w:r>
      <w:r>
        <w:rPr>
          <w:rFonts w:ascii="PT Astra Serif" w:hAnsi="PT Astra Serif" w:cs="Times New Roman"/>
          <w:sz w:val="28"/>
          <w:szCs w:val="28"/>
        </w:rPr>
        <w:t xml:space="preserve">предоставления государственных и муниципальных услуг</w:t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рабочих мест, предназначенных для обеспечения доступа к информационно-телекоммуникационной сети Интернет</w:t>
      </w:r>
      <w:r>
        <w:rPr>
          <w:rFonts w:ascii="PT Astra Serif" w:hAnsi="PT Astra Serif" w:cs="Times New Roman"/>
          <w:sz w:val="28"/>
          <w:szCs w:val="28"/>
        </w:rPr>
        <w:t xml:space="preserve">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pacing w:val="-10"/>
          <w:sz w:val="28"/>
          <w:szCs w:val="28"/>
        </w:rPr>
      </w:pPr>
      <w:r>
        <w:rPr>
          <w:rFonts w:ascii="PT Astra Serif" w:hAnsi="PT Astra Serif" w:cs="Times New Roman"/>
          <w:spacing w:val="-10"/>
          <w:sz w:val="28"/>
          <w:szCs w:val="28"/>
        </w:rPr>
        <w:t xml:space="preserve">б)</w:t>
      </w:r>
      <w:r>
        <w:rPr>
          <w:rFonts w:ascii="PT Astra Serif" w:hAnsi="PT Astra Serif" w:cs="Times New Roman"/>
          <w:spacing w:val="-10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прием и заполнение запросов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</w:t>
      </w:r>
      <w:r>
        <w:rPr>
          <w:rFonts w:ascii="PT Astra Serif" w:hAnsi="PT Astra Serif" w:cs="Times New Roman"/>
          <w:spacing w:val="-10"/>
          <w:sz w:val="28"/>
          <w:szCs w:val="28"/>
        </w:rPr>
        <w:t xml:space="preserve">;</w:t>
      </w:r>
      <w:r>
        <w:rPr>
          <w:rFonts w:ascii="PT Astra Serif" w:hAnsi="PT Astra Serif" w:cs="Times New Roman"/>
          <w:spacing w:val="-10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pacing w:val="-10"/>
          <w:sz w:val="28"/>
          <w:szCs w:val="28"/>
        </w:rPr>
      </w:pPr>
      <w:r>
        <w:rPr>
          <w:rFonts w:ascii="PT Astra Serif" w:hAnsi="PT Astra Serif" w:cs="Times New Roman"/>
          <w:spacing w:val="-10"/>
          <w:sz w:val="28"/>
          <w:szCs w:val="28"/>
        </w:rPr>
        <w:t xml:space="preserve">в)</w:t>
      </w:r>
      <w:r>
        <w:rPr>
          <w:rFonts w:ascii="PT Astra Serif" w:hAnsi="PT Astra Serif" w:cs="Times New Roman"/>
          <w:spacing w:val="-10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</w:t>
      </w:r>
      <w:r>
        <w:rPr>
          <w:rFonts w:ascii="PT Astra Serif" w:hAnsi="PT Astra Serif" w:cs="Times New Roman"/>
          <w:sz w:val="28"/>
          <w:szCs w:val="28"/>
        </w:rPr>
        <w:t xml:space="preserve">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</w:t>
      </w:r>
      <w:r>
        <w:rPr>
          <w:rFonts w:ascii="PT Astra Serif" w:hAnsi="PT Astra Serif" w:cs="Times New Roman"/>
          <w:sz w:val="28"/>
          <w:szCs w:val="28"/>
        </w:rPr>
        <w:t xml:space="preserve">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государственные услуги, и органов, предоставляющих муниципальные услуги</w:t>
      </w:r>
      <w:r>
        <w:rPr>
          <w:rFonts w:ascii="PT Astra Serif" w:hAnsi="PT Astra Serif" w:cs="Times New Roman"/>
          <w:spacing w:val="-10"/>
          <w:sz w:val="28"/>
          <w:szCs w:val="28"/>
        </w:rPr>
        <w:t xml:space="preserve">;</w:t>
      </w:r>
      <w:r>
        <w:rPr>
          <w:rFonts w:ascii="PT Astra Serif" w:hAnsi="PT Astra Serif" w:cs="Times New Roman"/>
          <w:spacing w:val="-10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pacing w:val="-10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д) создание заверенного усиленной квалифицированной подписью уполномоченного должностного лица многофункционального центра электронного дубликат</w:t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а документа и информации (преобразование в электронную форму документа и информации на бумажном носителе с сохранением их содержания и (при наличии) реквизитов), необходимого для предоставления муниципальной услуги (в том числе документа, предусмотренного </w:t>
      </w:r>
      <w:r>
        <w:rPr>
          <w:rFonts w:ascii="PT Astra Serif" w:hAnsi="PT Astra Serif" w:cs="Times New Roman"/>
          <w:sz w:val="28"/>
          <w:szCs w:val="28"/>
        </w:rPr>
        <w:fldChar w:fldCharType="begin"/>
      </w:r>
      <w:r>
        <w:rPr>
          <w:rFonts w:ascii="PT Astra Serif" w:hAnsi="PT Astra Serif" w:cs="Times New Roman"/>
          <w:sz w:val="28"/>
          <w:szCs w:val="28"/>
        </w:rPr>
        <w:instrText xml:space="preserve">HYPERLINK "https://internet.garant.ru/" \l "/document/12177515/entry/706"</w:instrText>
      </w:r>
      <w:r>
        <w:rPr>
          <w:rFonts w:ascii="PT Astra Serif" w:hAnsi="PT Astra Serif" w:cs="Times New Roman"/>
          <w:sz w:val="28"/>
          <w:szCs w:val="28"/>
        </w:rPr>
        <w:fldChar w:fldCharType="separate"/>
      </w:r>
      <w:r>
        <w:rPr>
          <w:rStyle w:val="677"/>
          <w:rFonts w:ascii="PT Astra Serif" w:hAnsi="PT Astra Serif" w:cs="Times New Roman"/>
          <w:color w:val="000000"/>
          <w:sz w:val="28"/>
          <w:szCs w:val="28"/>
          <w:u w:val="none"/>
          <w:shd w:val="clear" w:color="auto" w:fill="ffffff"/>
        </w:rPr>
        <w:t xml:space="preserve">частью 6 статьи 7</w:t>
      </w:r>
      <w:r>
        <w:rPr>
          <w:rFonts w:ascii="PT Astra Serif" w:hAnsi="PT Astra Serif" w:cs="Times New Roman"/>
          <w:sz w:val="28"/>
          <w:szCs w:val="28"/>
        </w:rPr>
        <w:fldChar w:fldCharType="end"/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Федерального закона, и документа, предоставляемого в результате оказания услуг, которые являются необходимыми и обязательными для предоставления муниципальных услуг) и представленного гражданином на бумажном носителе, в порядке, установленном </w:t>
      </w:r>
      <w:r>
        <w:rPr>
          <w:rFonts w:ascii="PT Astra Serif" w:hAnsi="PT Astra Serif" w:cs="Times New Roman"/>
          <w:sz w:val="28"/>
          <w:szCs w:val="28"/>
        </w:rPr>
        <w:fldChar w:fldCharType="begin"/>
      </w:r>
      <w:r>
        <w:rPr>
          <w:rFonts w:ascii="PT Astra Serif" w:hAnsi="PT Astra Serif" w:cs="Times New Roman"/>
          <w:sz w:val="28"/>
          <w:szCs w:val="28"/>
        </w:rPr>
        <w:instrText xml:space="preserve">HYPERLINK "https://internet.garant.ru/" \l "/document/70290064/entry/100034"</w:instrText>
      </w:r>
      <w:r>
        <w:rPr>
          <w:rFonts w:ascii="PT Astra Serif" w:hAnsi="PT Astra Serif" w:cs="Times New Roman"/>
          <w:sz w:val="28"/>
          <w:szCs w:val="28"/>
        </w:rPr>
        <w:fldChar w:fldCharType="separate"/>
      </w:r>
      <w:r>
        <w:rPr>
          <w:rStyle w:val="677"/>
          <w:rFonts w:ascii="PT Astra Serif" w:hAnsi="PT Astra Serif" w:cs="Times New Roman"/>
          <w:color w:val="000000"/>
          <w:sz w:val="28"/>
          <w:szCs w:val="28"/>
          <w:u w:val="none"/>
          <w:shd w:val="clear" w:color="auto" w:fill="ffffff"/>
        </w:rPr>
        <w:t xml:space="preserve">правилами</w:t>
      </w:r>
      <w:r>
        <w:rPr>
          <w:rFonts w:ascii="PT Astra Serif" w:hAnsi="PT Astra Serif" w:cs="Times New Roman"/>
          <w:sz w:val="28"/>
          <w:szCs w:val="28"/>
        </w:rPr>
        <w:fldChar w:fldCharType="end"/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организации деятельности многофункциональных центров, а также направление указанного электронного дубликата в орган, предоставляющий муниципальную услугу, и указанному гражданину с использованием </w:t>
      </w:r>
      <w:r>
        <w:rPr>
          <w:rFonts w:ascii="PT Astra Serif" w:hAnsi="PT Astra Serif" w:cs="Times New Roman"/>
          <w:sz w:val="28"/>
          <w:szCs w:val="28"/>
        </w:rPr>
        <w:fldChar w:fldCharType="begin"/>
      </w:r>
      <w:r>
        <w:rPr>
          <w:rFonts w:ascii="PT Astra Serif" w:hAnsi="PT Astra Serif" w:cs="Times New Roman"/>
          <w:sz w:val="28"/>
          <w:szCs w:val="28"/>
        </w:rPr>
        <w:instrText xml:space="preserve">HYPERLINK "https://www.gosuslugi.ru/" \t "_blank"</w:instrText>
      </w:r>
      <w:r>
        <w:rPr>
          <w:rFonts w:ascii="PT Astra Serif" w:hAnsi="PT Astra Serif" w:cs="Times New Roman"/>
          <w:sz w:val="28"/>
          <w:szCs w:val="28"/>
        </w:rPr>
        <w:fldChar w:fldCharType="separate"/>
      </w:r>
      <w:r>
        <w:rPr>
          <w:rStyle w:val="677"/>
          <w:rFonts w:ascii="PT Astra Serif" w:hAnsi="PT Astra Serif" w:cs="Times New Roman"/>
          <w:color w:val="000000"/>
          <w:sz w:val="28"/>
          <w:szCs w:val="28"/>
          <w:u w:val="none"/>
          <w:shd w:val="clear" w:color="auto" w:fill="ffffff"/>
        </w:rPr>
        <w:t xml:space="preserve">единого портала</w:t>
      </w:r>
      <w:r>
        <w:rPr>
          <w:rFonts w:ascii="PT Astra Serif" w:hAnsi="PT Astra Serif" w:cs="Times New Roman"/>
          <w:sz w:val="28"/>
          <w:szCs w:val="28"/>
        </w:rPr>
        <w:fldChar w:fldCharType="end"/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государственных и муниципальных услуг и (или) регионального портала государственных и муниципальных услуг. </w:t>
      </w:r>
      <w:r>
        <w:rPr>
          <w:rFonts w:ascii="PT Astra Serif" w:hAnsi="PT Astra Serif" w:cs="Times New Roman"/>
          <w:spacing w:val="-10"/>
          <w:sz w:val="28"/>
          <w:szCs w:val="28"/>
        </w:rPr>
      </w:r>
      <w:r>
        <w:rPr>
          <w:rFonts w:ascii="PT Astra Serif" w:hAnsi="PT Astra Serif" w:cs="Times New Roman"/>
          <w:spacing w:val="-10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</w:r>
      <w:r>
        <w:rPr>
          <w:rFonts w:ascii="PT Astra Serif" w:hAnsi="PT Astra Serif" w:cs="Times New Roman"/>
          <w:b/>
          <w:sz w:val="28"/>
          <w:szCs w:val="28"/>
        </w:rPr>
      </w:r>
    </w:p>
    <w:p>
      <w:pPr>
        <w:pStyle w:val="644"/>
        <w:ind w:firstLine="708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 xml:space="preserve">Информирование заявителей о порядке предоставления муниципальной услуги </w:t>
      </w:r>
      <w:r>
        <w:rPr>
          <w:rFonts w:ascii="PT Astra Serif" w:hAnsi="PT Astra Serif" w:cs="Times New Roman"/>
          <w:b/>
          <w:sz w:val="28"/>
          <w:szCs w:val="28"/>
        </w:rPr>
        <w:t xml:space="preserve">в многофункциональном центре предоставления государственных и муниципальных услуг</w:t>
      </w:r>
      <w:r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 xml:space="preserve">, в том числе посредством комплексного запроса, в многофункциональных центрах, о ходе выполнения </w:t>
      </w:r>
      <w:r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 xml:space="preserve">запроса о предоставлении муниципальной услуги, комплексного запроса,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</w:t>
      </w:r>
      <w:r>
        <w:rPr>
          <w:rFonts w:ascii="PT Astra Serif" w:hAnsi="PT Astra Serif" w:cs="Times New Roman"/>
          <w:b/>
          <w:sz w:val="28"/>
          <w:szCs w:val="28"/>
        </w:rPr>
        <w:t xml:space="preserve">предоставления государственных и муниципальных услуг</w:t>
      </w:r>
      <w:r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 xml:space="preserve"> и через </w:t>
      </w:r>
      <w:r>
        <w:rPr>
          <w:rFonts w:ascii="PT Astra Serif" w:hAnsi="PT Astra Serif" w:cs="Times New Roman"/>
          <w:b/>
          <w:sz w:val="28"/>
          <w:szCs w:val="28"/>
        </w:rPr>
        <w:fldChar w:fldCharType="begin"/>
      </w:r>
      <w:r>
        <w:rPr>
          <w:rFonts w:ascii="PT Astra Serif" w:hAnsi="PT Astra Serif" w:cs="Times New Roman"/>
          <w:b/>
          <w:sz w:val="28"/>
          <w:szCs w:val="28"/>
        </w:rPr>
        <w:instrText xml:space="preserve">HYPERLINK "http://www.gosuslugi.ru/" \t "_blank"</w:instrText>
      </w:r>
      <w:r>
        <w:rPr>
          <w:rFonts w:ascii="PT Astra Serif" w:hAnsi="PT Astra Serif" w:cs="Times New Roman"/>
          <w:b/>
          <w:sz w:val="28"/>
          <w:szCs w:val="28"/>
        </w:rPr>
        <w:fldChar w:fldCharType="separate"/>
      </w:r>
      <w:r>
        <w:rPr>
          <w:rStyle w:val="677"/>
          <w:rFonts w:ascii="PT Astra Serif" w:hAnsi="PT Astra Serif" w:cs="Times New Roman"/>
          <w:b/>
          <w:color w:val="000000"/>
          <w:sz w:val="28"/>
          <w:szCs w:val="28"/>
          <w:u w:val="none"/>
          <w:shd w:val="clear" w:color="auto" w:fill="ffffff"/>
        </w:rPr>
        <w:t xml:space="preserve">порталы</w:t>
      </w:r>
      <w:r>
        <w:rPr>
          <w:rFonts w:ascii="PT Astra Serif" w:hAnsi="PT Astra Serif" w:cs="Times New Roman"/>
          <w:b/>
          <w:sz w:val="28"/>
          <w:szCs w:val="28"/>
        </w:rPr>
        <w:fldChar w:fldCharType="end"/>
      </w:r>
      <w:r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 xml:space="preserve"> государственных и муниципальных услуг, в том числе путем оборудования в многофункциональном центре </w:t>
      </w:r>
      <w:r>
        <w:rPr>
          <w:rFonts w:ascii="PT Astra Serif" w:hAnsi="PT Astra Serif" w:cs="Times New Roman"/>
          <w:b/>
          <w:sz w:val="28"/>
          <w:szCs w:val="28"/>
        </w:rPr>
        <w:t xml:space="preserve">предоставления государственных и муниципальных услуг</w:t>
      </w:r>
      <w:r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 xml:space="preserve"> рабочих мест, предназначенных для обеспечения доступа к информационно-телекоммуникационной сети Интернет</w:t>
      </w:r>
      <w:r>
        <w:rPr>
          <w:rFonts w:ascii="PT Astra Serif" w:hAnsi="PT Astra Serif" w:cs="Times New Roman"/>
          <w:b/>
          <w:sz w:val="28"/>
          <w:szCs w:val="28"/>
        </w:rPr>
      </w:r>
      <w:r>
        <w:rPr>
          <w:rFonts w:ascii="PT Astra Serif" w:hAnsi="PT Astra Serif" w:cs="Times New Roman"/>
          <w:b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3.5.2.1.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Информирование заинтересованных лиц по вопросам предоставления муниципальной услуги осуществляется специалистами МФЦ.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Информирование по вопросам предоставления муниципальной услуги осуществляется следующими способами: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индивидуальное устное информирование (на личном приеме или по телефону);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публичное письменное информирование.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Для индивидуального получения информации и консультаций заявитель вправе обратиться непосредственно в подразделение МФЦ в соответствии с графиком приема заявителей или позвонить по телефону Единой справочной службы МФЦ.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 местах нахождения и графиках работы, контактных телефонах МФЦ и его подразделений, размещаются на официальном сайте МФЦ (http</w:t>
      </w:r>
      <w:r>
        <w:rPr>
          <w:rFonts w:ascii="PT Astra Serif" w:hAnsi="PT Astra Serif" w:cs="Times New Roman"/>
          <w:sz w:val="28"/>
          <w:szCs w:val="28"/>
          <w:lang w:val="en-US"/>
        </w:rPr>
        <w:t xml:space="preserve">s</w:t>
      </w:r>
      <w:r>
        <w:rPr>
          <w:rFonts w:ascii="PT Astra Serif" w:hAnsi="PT Astra Serif" w:cs="Times New Roman"/>
          <w:sz w:val="28"/>
          <w:szCs w:val="28"/>
        </w:rPr>
        <w:t xml:space="preserve">://mfc64.ru).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Публичное информирование осуществляется путем размещения в секторах информирования и ожидания, расположенных в помещениях МФЦ информационных стендов, а также на официальном сайте МФЦ. 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3.5.2.2. Консультирование заинтересованных лиц.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Консультирование заинтересованных лиц осуществляется в ходе личного обращения заинтересованного лица в МФЦ с запросом о получении информации.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случае если предмет запроса заинтересованного лица не входит в компетенцию МФЦ информация передается заинтересованному лицу исключительно в виде устного сообщения.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случае если предмет запроса заинте</w:t>
      </w:r>
      <w:r>
        <w:rPr>
          <w:rFonts w:ascii="PT Astra Serif" w:hAnsi="PT Astra Serif" w:cs="Times New Roman"/>
          <w:sz w:val="28"/>
          <w:szCs w:val="28"/>
        </w:rPr>
        <w:t xml:space="preserve">ресованного лица входит в компетенцию МФЦ информация по итогам рассмотрения запроса передается заинтересованному лицу в виде устного сообщения либо (по просьбе заинтересованного лица) посредством передачи в его адрес следующей информации в письменном виде: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категории заявителей, имеющих право на предоставление муниципальной услуги;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перечень документов, требующийся для предоставления муниципальной услуги;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срок предоставления муниципальной услуги;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реквизиты для уплаты государственной пошлины (в случае если уплата государственной пошлины предусмотрена).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случае если предмет обращения заинтересованного лица касается порядка предоставления муниципальной услуги через Единый портал специалист МФЦ в виде устного сообщения пере</w:t>
      </w:r>
      <w:r>
        <w:rPr>
          <w:rFonts w:ascii="PT Astra Serif" w:hAnsi="PT Astra Serif" w:cs="Times New Roman"/>
          <w:sz w:val="28"/>
          <w:szCs w:val="28"/>
        </w:rPr>
        <w:t xml:space="preserve">дает заинтересованному лицу информацию о порядке регистрации на Едином портале, а также сообщает о наличии в МФЦ рабочего места с доступом к Единому порталу, предназначенного для самостоятельной подачи заинтересованными лицами запросов через Единый портал.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jc w:val="both"/>
        <w:rPr>
          <w:rFonts w:ascii="PT Astra Serif" w:hAnsi="PT Astra Serif" w:cs="Times New Roman"/>
          <w:b/>
          <w:i/>
          <w:iCs/>
          <w:sz w:val="28"/>
          <w:szCs w:val="28"/>
        </w:rPr>
      </w:pPr>
      <w:r>
        <w:rPr>
          <w:rFonts w:ascii="PT Astra Serif" w:hAnsi="PT Astra Serif" w:cs="Times New Roman"/>
          <w:b/>
          <w:i/>
          <w:iCs/>
          <w:sz w:val="28"/>
          <w:szCs w:val="28"/>
        </w:rPr>
      </w:r>
      <w:r>
        <w:rPr>
          <w:rFonts w:ascii="PT Astra Serif" w:hAnsi="PT Astra Serif" w:cs="Times New Roman"/>
          <w:b/>
          <w:i/>
          <w:iCs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b/>
          <w:sz w:val="28"/>
          <w:szCs w:val="28"/>
          <w:shd w:val="clear" w:color="auto" w:fill="ffffff"/>
        </w:rPr>
      </w:pPr>
      <w:r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 xml:space="preserve">Прием и заполнение запросов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</w:t>
      </w:r>
      <w:r>
        <w:rPr>
          <w:rFonts w:ascii="PT Astra Serif" w:hAnsi="PT Astra Serif" w:cs="Times New Roman"/>
          <w:b/>
          <w:sz w:val="28"/>
          <w:szCs w:val="28"/>
          <w:shd w:val="clear" w:color="auto" w:fill="ffffff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</w:r>
      <w:r>
        <w:rPr>
          <w:rFonts w:ascii="PT Astra Serif" w:hAnsi="PT Astra Serif" w:cs="Times New Roman"/>
          <w:b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3.5.3</w:t>
      </w:r>
      <w:r>
        <w:rPr>
          <w:rFonts w:ascii="PT Astra Serif" w:hAnsi="PT Astra Serif" w:cs="Times New Roman"/>
          <w:sz w:val="28"/>
          <w:szCs w:val="28"/>
        </w:rPr>
        <w:t xml:space="preserve">.</w:t>
      </w:r>
      <w:r>
        <w:rPr>
          <w:rFonts w:ascii="PT Astra Serif" w:hAnsi="PT Astra Serif" w:cs="Times New Roman"/>
          <w:sz w:val="28"/>
          <w:szCs w:val="28"/>
        </w:rPr>
        <w:t xml:space="preserve">1.</w:t>
      </w:r>
      <w:r>
        <w:rPr>
          <w:rFonts w:ascii="PT Astra Serif" w:hAnsi="PT Astra Serif" w:cs="Times New Roman"/>
          <w:sz w:val="28"/>
          <w:szCs w:val="28"/>
        </w:rPr>
        <w:t xml:space="preserve"> Предоставление муниципальной услуги, на основании комплексного запроса, предусмотренного статьей 15.1 Федерального закона от 27 июля 2010 года №210-ФЗ «Об организации предоставления государственных и муниципальных услуг», не осуществляется.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3.5.3.2</w:t>
      </w:r>
      <w:r>
        <w:rPr>
          <w:rFonts w:ascii="PT Astra Serif" w:hAnsi="PT Astra Serif" w:cs="Times New Roman"/>
          <w:sz w:val="28"/>
          <w:szCs w:val="28"/>
        </w:rPr>
        <w:t xml:space="preserve">.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Основанием для начала административной процедуры является личное обращение заявителя (представителя заявителя) в МФЦ с </w:t>
      </w:r>
      <w:bookmarkStart w:id="1" w:name="_Hlk40620272"/>
      <w:r>
        <w:rPr>
          <w:rFonts w:ascii="PT Astra Serif" w:hAnsi="PT Astra Serif" w:cs="Times New Roman"/>
          <w:sz w:val="28"/>
          <w:szCs w:val="28"/>
        </w:rPr>
        <w:t xml:space="preserve">запросом</w:t>
      </w:r>
      <w:bookmarkEnd w:id="1"/>
      <w:r>
        <w:rPr>
          <w:rFonts w:ascii="PT Astra Serif" w:hAnsi="PT Astra Serif" w:cs="Times New Roman"/>
          <w:sz w:val="28"/>
          <w:szCs w:val="28"/>
        </w:rPr>
        <w:t xml:space="preserve"> на предоставление муниципальной услуги</w:t>
      </w:r>
      <w:r>
        <w:rPr>
          <w:rFonts w:ascii="PT Astra Serif" w:hAnsi="PT Astra Serif" w:cs="Times New Roman"/>
          <w:sz w:val="28"/>
          <w:szCs w:val="28"/>
        </w:rPr>
        <w:t xml:space="preserve">, либо с документами</w:t>
      </w:r>
      <w:r>
        <w:rPr>
          <w:rFonts w:ascii="PT Astra Serif" w:hAnsi="PT Astra Serif" w:cs="Times New Roman"/>
          <w:sz w:val="28"/>
          <w:szCs w:val="28"/>
        </w:rPr>
        <w:t xml:space="preserve"> и(или) информацией</w:t>
      </w:r>
      <w:r>
        <w:rPr>
          <w:rFonts w:ascii="PT Astra Serif" w:hAnsi="PT Astra Serif" w:cs="Times New Roman"/>
          <w:sz w:val="28"/>
          <w:szCs w:val="28"/>
        </w:rPr>
        <w:t xml:space="preserve">,</w:t>
      </w:r>
      <w:r>
        <w:rPr>
          <w:rFonts w:ascii="PT Astra Serif" w:hAnsi="PT Astra Serif" w:cs="Times New Roman"/>
          <w:sz w:val="28"/>
          <w:szCs w:val="28"/>
        </w:rPr>
        <w:t xml:space="preserve"> необходимой для предоставления муниципальной услуги,</w:t>
      </w:r>
      <w:r>
        <w:rPr>
          <w:rFonts w:ascii="PT Astra Serif" w:hAnsi="PT Astra Serif" w:cs="Times New Roman"/>
          <w:sz w:val="28"/>
          <w:szCs w:val="28"/>
        </w:rPr>
        <w:t xml:space="preserve"> для заполнения запроса о предоставлении муниципальной услуги.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 xml:space="preserve">При личном обращении заявителя (представителя заявителя) в МФЦ специалист МФЦ: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 xml:space="preserve">1) 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личность и полномочия (в случае обращения его представителя);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2) принимает запрос о предоставлении муниципальной услуги, в том числе посредством автоматизированной информационной системы (АИС МФЦ), при наличии технической возможности, а также проверяет представленные заявителем (представителем заявителя) документы.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 xml:space="preserve">В случае необходимости, сотрудник МФЦ на основании представленных заявителем (представителем заявителя) документов, осуществляет  заполнение запроса о предоставлении услуги.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случае если </w:t>
      </w:r>
      <w:r>
        <w:rPr>
          <w:rFonts w:ascii="PT Astra Serif" w:hAnsi="PT Astra Serif" w:cs="Times New Roman"/>
          <w:sz w:val="28"/>
          <w:szCs w:val="28"/>
        </w:rPr>
        <w:t xml:space="preserve">запрос</w:t>
      </w:r>
      <w:r>
        <w:rPr>
          <w:rFonts w:ascii="PT Astra Serif" w:hAnsi="PT Astra Serif" w:cs="Times New Roman"/>
          <w:sz w:val="28"/>
          <w:szCs w:val="28"/>
        </w:rPr>
        <w:t xml:space="preserve"> о предоставлении муниципальной услуги не соответствует требованиям, предусмотренными административным регламентом, а также в случае, если к </w:t>
      </w:r>
      <w:r>
        <w:rPr>
          <w:rFonts w:ascii="PT Astra Serif" w:hAnsi="PT Astra Serif" w:cs="Times New Roman"/>
          <w:sz w:val="28"/>
          <w:szCs w:val="28"/>
        </w:rPr>
        <w:t xml:space="preserve">запросу</w:t>
      </w:r>
      <w:r>
        <w:rPr>
          <w:rFonts w:ascii="PT Astra Serif" w:hAnsi="PT Astra Serif" w:cs="Times New Roman"/>
          <w:sz w:val="28"/>
          <w:szCs w:val="28"/>
        </w:rPr>
        <w:t xml:space="preserve"> о предоставлении муниципальной услуги не приложен необходимый комплект документов, специалист МФЦ разъясняет заявителю (представителю заявителя) последствия предъявления неверно оформленного </w:t>
      </w:r>
      <w:r>
        <w:rPr>
          <w:rFonts w:ascii="PT Astra Serif" w:hAnsi="PT Astra Serif" w:cs="Times New Roman"/>
          <w:sz w:val="28"/>
          <w:szCs w:val="28"/>
        </w:rPr>
        <w:t xml:space="preserve">запроса</w:t>
      </w:r>
      <w:r>
        <w:rPr>
          <w:rFonts w:ascii="PT Astra Serif" w:hAnsi="PT Astra Serif" w:cs="Times New Roman"/>
          <w:sz w:val="28"/>
          <w:szCs w:val="28"/>
        </w:rPr>
        <w:t xml:space="preserve"> о предоставлении муниципальной услуги и/или приложения к заявлению неполного комплекта документов.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pacing w:val="-10"/>
          <w:sz w:val="28"/>
          <w:szCs w:val="28"/>
        </w:rPr>
      </w:pPr>
      <w:r>
        <w:rPr>
          <w:rFonts w:ascii="PT Astra Serif" w:hAnsi="PT Astra Serif" w:cs="Times New Roman"/>
          <w:spacing w:val="-10"/>
          <w:sz w:val="28"/>
          <w:szCs w:val="28"/>
        </w:rPr>
        <w:t xml:space="preserve">Если после соответствующих разъяснений заявитель (представитель заявителя) настаивает на приеме заявления о предоставлении муниципальной услуги и приложенных к нему документов, специалист МФЦ принимает тако</w:t>
      </w:r>
      <w:r>
        <w:rPr>
          <w:rFonts w:ascii="PT Astra Serif" w:hAnsi="PT Astra Serif" w:cs="Times New Roman"/>
          <w:spacing w:val="-10"/>
          <w:sz w:val="28"/>
          <w:szCs w:val="28"/>
        </w:rPr>
        <w:t xml:space="preserve">й</w:t>
      </w:r>
      <w:r>
        <w:rPr>
          <w:rFonts w:ascii="PT Astra Serif" w:hAnsi="PT Astra Serif" w:cs="Times New Roman"/>
          <w:spacing w:val="-10"/>
          <w:sz w:val="28"/>
          <w:szCs w:val="28"/>
        </w:rPr>
        <w:t xml:space="preserve"> за</w:t>
      </w:r>
      <w:r>
        <w:rPr>
          <w:rFonts w:ascii="PT Astra Serif" w:hAnsi="PT Astra Serif" w:cs="Times New Roman"/>
          <w:spacing w:val="-10"/>
          <w:sz w:val="28"/>
          <w:szCs w:val="28"/>
        </w:rPr>
        <w:t xml:space="preserve">прос</w:t>
      </w:r>
      <w:r>
        <w:rPr>
          <w:rFonts w:ascii="PT Astra Serif" w:hAnsi="PT Astra Serif" w:cs="Times New Roman"/>
          <w:spacing w:val="-10"/>
          <w:sz w:val="28"/>
          <w:szCs w:val="28"/>
        </w:rPr>
        <w:t xml:space="preserve"> о предоставлении муниципальной услуги и документы с обязательным проставлением в </w:t>
      </w:r>
      <w:r>
        <w:rPr>
          <w:rFonts w:ascii="PT Astra Serif" w:hAnsi="PT Astra Serif" w:cs="Times New Roman"/>
          <w:spacing w:val="-10"/>
          <w:sz w:val="28"/>
          <w:szCs w:val="28"/>
        </w:rPr>
        <w:t xml:space="preserve">запросе</w:t>
      </w:r>
      <w:r>
        <w:rPr>
          <w:rFonts w:ascii="PT Astra Serif" w:hAnsi="PT Astra Serif" w:cs="Times New Roman"/>
          <w:spacing w:val="-10"/>
          <w:sz w:val="28"/>
          <w:szCs w:val="28"/>
        </w:rPr>
        <w:t xml:space="preserve"> отметки (примечания) о несоответствии принятых </w:t>
      </w:r>
      <w:r>
        <w:rPr>
          <w:rFonts w:ascii="PT Astra Serif" w:hAnsi="PT Astra Serif" w:cs="Times New Roman"/>
          <w:spacing w:val="-10"/>
          <w:sz w:val="28"/>
          <w:szCs w:val="28"/>
        </w:rPr>
        <w:t xml:space="preserve">запроса</w:t>
      </w:r>
      <w:r>
        <w:rPr>
          <w:rFonts w:ascii="PT Astra Serif" w:hAnsi="PT Astra Serif" w:cs="Times New Roman"/>
          <w:spacing w:val="-10"/>
          <w:sz w:val="28"/>
          <w:szCs w:val="28"/>
        </w:rPr>
        <w:t xml:space="preserve"> о предоставлении муниципальной услуги и/или комплекта документов.</w:t>
      </w:r>
      <w:r>
        <w:rPr>
          <w:rFonts w:ascii="PT Astra Serif" w:hAnsi="PT Astra Serif" w:cs="Times New Roman"/>
          <w:spacing w:val="-10"/>
          <w:sz w:val="28"/>
          <w:szCs w:val="28"/>
        </w:rPr>
      </w:r>
    </w:p>
    <w:p>
      <w:pPr>
        <w:pStyle w:val="64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 xml:space="preserve">3) выдает документ, подтверждающий прием </w:t>
      </w:r>
      <w:r>
        <w:rPr>
          <w:rFonts w:ascii="PT Astra Serif" w:hAnsi="PT Astra Serif" w:cs="Times New Roman"/>
          <w:sz w:val="28"/>
          <w:szCs w:val="28"/>
        </w:rPr>
        <w:t xml:space="preserve">запроса</w:t>
      </w:r>
      <w:r>
        <w:rPr>
          <w:rFonts w:ascii="PT Astra Serif" w:hAnsi="PT Astra Serif" w:cs="Times New Roman"/>
          <w:sz w:val="28"/>
          <w:szCs w:val="28"/>
        </w:rPr>
        <w:t xml:space="preserve"> о предоставлении муниципальной услуги, сформированный в том числе посредством АИС МФЦ, при наличии технической возможности, (далее – расписка);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 xml:space="preserve">4) информирует заявителя о сроке предоставления муниципальной услуги, способах получения информации о ходе исполнения муниципальной услуги;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 xml:space="preserve">5) уведомляет заявителя о том, что невостребованные документы хранятся в МФЦ в течение 30 дней, после чего передаются в </w:t>
      </w:r>
      <w:r>
        <w:rPr>
          <w:rFonts w:ascii="PT Astra Serif" w:hAnsi="PT Astra Serif" w:cs="Times New Roman"/>
          <w:sz w:val="28"/>
          <w:szCs w:val="28"/>
        </w:rPr>
        <w:t xml:space="preserve">Уполномоченный орган.</w:t>
      </w: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3.5.3.3</w:t>
      </w:r>
      <w:r>
        <w:rPr>
          <w:rFonts w:ascii="PT Astra Serif" w:hAnsi="PT Astra Serif" w:cs="Times New Roman"/>
          <w:sz w:val="28"/>
          <w:szCs w:val="28"/>
        </w:rPr>
        <w:t xml:space="preserve">.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Зарегистрированное заявление и документы передаются в администрацию Балаковского муниципального района в сроки, установленные соглашением о взаимодействии.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</w:r>
      <w:r>
        <w:rPr>
          <w:rFonts w:ascii="PT Astra Serif" w:hAnsi="PT Astra Serif" w:cs="Times New Roman"/>
          <w:b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8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</w:t>
      </w:r>
      <w:r>
        <w:rPr>
          <w:rFonts w:ascii="PT Astra Serif" w:hAnsi="PT Astra Serif" w:cs="Times New Roman"/>
          <w:b/>
          <w:sz w:val="28"/>
          <w:szCs w:val="28"/>
        </w:rPr>
        <w:t xml:space="preserve">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</w:t>
      </w:r>
      <w:r>
        <w:rPr>
          <w:rFonts w:ascii="PT Astra Serif" w:hAnsi="PT Astra Serif" w:cs="Times New Roman"/>
          <w:b/>
          <w:sz w:val="28"/>
          <w:szCs w:val="28"/>
        </w:rPr>
        <w:t xml:space="preserve">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государственные услуги, и органов, предоставляющих муниципальные услуги</w:t>
      </w:r>
      <w:r>
        <w:rPr>
          <w:rFonts w:ascii="PT Astra Serif" w:hAnsi="PT Astra Serif" w:cs="Times New Roman"/>
          <w:b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 w:cs="Times New Roman"/>
          <w:i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3.5.3</w:t>
      </w:r>
      <w:r>
        <w:rPr>
          <w:rFonts w:ascii="PT Astra Serif" w:hAnsi="PT Astra Serif" w:cs="Times New Roman"/>
          <w:sz w:val="28"/>
          <w:szCs w:val="28"/>
        </w:rPr>
        <w:t xml:space="preserve">.</w:t>
      </w:r>
      <w:r>
        <w:rPr>
          <w:rFonts w:ascii="PT Astra Serif" w:hAnsi="PT Astra Serif" w:cs="Times New Roman"/>
          <w:sz w:val="28"/>
          <w:szCs w:val="28"/>
        </w:rPr>
        <w:t xml:space="preserve">4.</w:t>
      </w:r>
      <w:r>
        <w:rPr>
          <w:rFonts w:ascii="PT Astra Serif" w:hAnsi="PT Astra Serif" w:cs="Times New Roman"/>
          <w:sz w:val="28"/>
          <w:szCs w:val="28"/>
        </w:rPr>
        <w:t xml:space="preserve"> Административная процедура осуществляется в случаях, если в запросе на предоставление муниципальной услуги заявителем (представителем заявителя) указан способ получения результата муниципальной услуги через МФЦ.</w:t>
      </w:r>
      <w:r>
        <w:rPr>
          <w:rFonts w:ascii="PT Astra Serif" w:hAnsi="PT Astra Serif" w:cs="Times New Roman"/>
          <w:i/>
          <w:sz w:val="28"/>
          <w:szCs w:val="28"/>
        </w:rPr>
      </w:r>
      <w:r>
        <w:rPr>
          <w:rFonts w:ascii="PT Astra Serif" w:hAnsi="PT Astra Serif" w:cs="Times New Roman"/>
          <w:i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Уполномоченный орган</w:t>
      </w:r>
      <w:r>
        <w:rPr>
          <w:rFonts w:ascii="PT Astra Serif" w:hAnsi="PT Astra Serif" w:cs="Times New Roman"/>
          <w:sz w:val="28"/>
          <w:szCs w:val="28"/>
        </w:rPr>
        <w:t xml:space="preserve"> осуществляет подготовку результатов предоставления муниципальной услуги в пределах сроков, установленных настоящим административным регламентом.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день принятия </w:t>
      </w:r>
      <w:r>
        <w:rPr>
          <w:rFonts w:ascii="PT Astra Serif" w:hAnsi="PT Astra Serif" w:cs="Times New Roman"/>
          <w:sz w:val="28"/>
          <w:szCs w:val="28"/>
        </w:rPr>
        <w:t xml:space="preserve">Уполномоченным органом</w:t>
      </w:r>
      <w:r>
        <w:rPr>
          <w:rFonts w:ascii="PT Astra Serif" w:hAnsi="PT Astra Serif" w:cs="Times New Roman"/>
          <w:sz w:val="28"/>
          <w:szCs w:val="28"/>
        </w:rPr>
        <w:t xml:space="preserve"> решения о результатах рассмотрения запроса о предоставлении муниципальной услуги специалист </w:t>
      </w:r>
      <w:r>
        <w:rPr>
          <w:rFonts w:ascii="PT Astra Serif" w:hAnsi="PT Astra Serif" w:cs="Times New Roman"/>
          <w:sz w:val="28"/>
          <w:szCs w:val="28"/>
        </w:rPr>
        <w:t xml:space="preserve">Уполномоченного органа</w:t>
      </w:r>
      <w:r>
        <w:rPr>
          <w:rFonts w:ascii="PT Astra Serif" w:hAnsi="PT Astra Serif" w:cs="Times New Roman"/>
          <w:sz w:val="28"/>
          <w:szCs w:val="28"/>
        </w:rPr>
        <w:t xml:space="preserve">, ответственный за выд</w:t>
      </w:r>
      <w:r>
        <w:rPr>
          <w:rFonts w:ascii="PT Astra Serif" w:hAnsi="PT Astra Serif" w:cs="Times New Roman"/>
          <w:sz w:val="28"/>
          <w:szCs w:val="28"/>
        </w:rPr>
        <w:t xml:space="preserve">ачу результата, уведомляет представителя МФЦ о готовности результатов предоставления услуги. В срок не позднее следующего рабочего дня со дня такого уведомления документы, представляющие собой результаты предоставления услуги, передаются представителю МФЦ.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Факт приема-передачи документов подтверждается путем проставления на одном из экземпляров сопроводительного письма отметки о получении документов.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3.5.3.5.</w:t>
      </w:r>
      <w:r>
        <w:rPr>
          <w:rFonts w:ascii="PT Astra Serif" w:hAnsi="PT Astra Serif" w:cs="Times New Roman"/>
          <w:sz w:val="28"/>
          <w:szCs w:val="28"/>
        </w:rPr>
        <w:t xml:space="preserve"> Основанием для начала административной процедуры является получение МФЦ документов, являющихся результатом предоставления муниципальной услуги от </w:t>
      </w:r>
      <w:r>
        <w:rPr>
          <w:rFonts w:ascii="PT Astra Serif" w:hAnsi="PT Astra Serif" w:cs="Times New Roman"/>
          <w:sz w:val="28"/>
          <w:szCs w:val="28"/>
        </w:rPr>
        <w:t xml:space="preserve">Уполномоченного органа</w:t>
      </w:r>
      <w:r>
        <w:rPr>
          <w:rFonts w:ascii="PT Astra Serif" w:hAnsi="PT Astra Serif" w:cs="Times New Roman"/>
          <w:sz w:val="28"/>
          <w:szCs w:val="28"/>
        </w:rPr>
        <w:t xml:space="preserve">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Специалист МФЦ уведомляет заявителя (представителя заявителя) посредством телефонной связи по номеру, указанному в заявлении, о том, что документы, являющиеся результатом предоставления муниципальной услуги, доступны для получения в МФЦ.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 xml:space="preserve">Для получения результата предоставления муниципальной услуги в МФЦ заявитель предъявляет документ, удостоверяющий его личность.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случае обращения представителя заявителя представляются документы, удостоверяющие личность и подтверждающие полномочия представителя заявителя.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ind w:firstLine="708"/>
        <w:jc w:val="both"/>
        <w:rPr>
          <w:rFonts w:ascii="PT Astra Serif" w:hAnsi="PT Astra Serif" w:eastAsia="Calibri" w:cs="Times New Roman"/>
          <w:sz w:val="28"/>
          <w:szCs w:val="28"/>
          <w:lang w:eastAsia="en-US"/>
        </w:rPr>
      </w:pPr>
      <w:r>
        <w:rPr>
          <w:rFonts w:ascii="PT Astra Serif" w:hAnsi="PT Astra Serif" w:cs="Times New Roman"/>
          <w:sz w:val="28"/>
          <w:szCs w:val="28"/>
        </w:rPr>
        <w:t xml:space="preserve">Специалист М</w:t>
      </w:r>
      <w:r>
        <w:rPr>
          <w:rFonts w:ascii="PT Astra Serif" w:hAnsi="PT Astra Serif" w:cs="Times New Roman"/>
          <w:sz w:val="28"/>
          <w:szCs w:val="28"/>
        </w:rPr>
        <w:t xml:space="preserve">ФЦ выдает документы заявителю (представителю заявителя) и регистрирует факт их выдачи, в том числе посредством АИС МФЦ (при наличии технической возможности). Заявитель подтверждает факт получения документов своей подписью в расписке, которая остается в МФЦ</w:t>
      </w:r>
      <w:r>
        <w:rPr>
          <w:rFonts w:ascii="PT Astra Serif" w:hAnsi="PT Astra Serif" w:eastAsia="Calibri" w:cs="Times New Roman"/>
          <w:sz w:val="28"/>
          <w:szCs w:val="28"/>
          <w:lang w:eastAsia="en-US"/>
        </w:rPr>
        <w:t xml:space="preserve">. </w:t>
      </w:r>
      <w:r>
        <w:rPr>
          <w:rFonts w:ascii="PT Astra Serif" w:hAnsi="PT Astra Serif" w:eastAsia="Calibri" w:cs="Times New Roman"/>
          <w:sz w:val="28"/>
          <w:szCs w:val="28"/>
          <w:lang w:eastAsia="en-US"/>
        </w:rPr>
      </w:r>
    </w:p>
    <w:p>
      <w:pPr>
        <w:pStyle w:val="64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случае неявки заявителя (представителя заявителя) в течение 30 календарных дней со дня получения МФЦ результата </w:t>
      </w:r>
      <w:r>
        <w:rPr>
          <w:rFonts w:ascii="PT Astra Serif" w:hAnsi="PT Astra Serif" w:cs="Times New Roman"/>
          <w:sz w:val="28"/>
          <w:szCs w:val="28"/>
        </w:rPr>
        <w:t xml:space="preserve">предоставления муниципальной услуги от администрации Балаковского муниципального района, не позднее дня соответствующего дню истечения указанного тридцатидневного срока, МФЦ направляет невостребованный результат предоставления муниципальной услуги в админи</w:t>
      </w:r>
      <w:r>
        <w:rPr>
          <w:rFonts w:ascii="PT Astra Serif" w:hAnsi="PT Astra Serif" w:cs="Times New Roman"/>
          <w:sz w:val="28"/>
          <w:szCs w:val="28"/>
        </w:rPr>
        <w:t xml:space="preserve">страцию Балаковского муниципального района с одновременным уведомлением заявителя (представителя заявителя) посредством телефонной связи по номеру, указанному в заявлении, о том, что документы направлены в администрацию Балаковского муниципального района. </w:t>
      </w:r>
      <w:r>
        <w:rPr>
          <w:rFonts w:ascii="PT Astra Serif" w:hAnsi="PT Astra Serif" w:cs="Times New Roman"/>
          <w:sz w:val="28"/>
          <w:szCs w:val="28"/>
        </w:rPr>
      </w:r>
    </w:p>
    <w:p>
      <w:pPr>
        <w:pStyle w:val="644"/>
        <w:jc w:val="both"/>
        <w:rPr>
          <w:rFonts w:ascii="PT Astra Serif" w:hAnsi="PT Astra Serif" w:cs="Times New Roman"/>
          <w:b/>
          <w:iCs/>
          <w:sz w:val="28"/>
          <w:szCs w:val="28"/>
        </w:rPr>
      </w:pPr>
      <w:r>
        <w:rPr>
          <w:rFonts w:ascii="PT Astra Serif" w:hAnsi="PT Astra Serif" w:cs="Times New Roman"/>
          <w:b/>
          <w:iCs/>
          <w:sz w:val="28"/>
          <w:szCs w:val="28"/>
        </w:rPr>
      </w:r>
      <w:r>
        <w:rPr>
          <w:rFonts w:ascii="PT Astra Serif" w:hAnsi="PT Astra Serif" w:cs="Times New Roman"/>
          <w:b/>
          <w:iCs/>
          <w:sz w:val="28"/>
          <w:szCs w:val="28"/>
        </w:rPr>
      </w:r>
    </w:p>
    <w:p>
      <w:pPr>
        <w:pStyle w:val="644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 xml:space="preserve">Создание заверенного усиленной квалифицированной подписью уполномоченного должностного лица многофункционального центра электронного дубликат</w:t>
      </w:r>
      <w:r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 xml:space="preserve">а документа и информации (преобразование в электронную форму документа и информации на бумажном носителе с сохранением их содержания и (при наличии) реквизитов), необходимого для предоставления муниципальной услуги (в том числе документа, предусмотренного </w:t>
      </w:r>
      <w:r>
        <w:rPr>
          <w:rFonts w:ascii="PT Astra Serif" w:hAnsi="PT Astra Serif" w:cs="Times New Roman"/>
          <w:b/>
          <w:sz w:val="28"/>
          <w:szCs w:val="28"/>
        </w:rPr>
        <w:fldChar w:fldCharType="begin"/>
      </w:r>
      <w:r>
        <w:rPr>
          <w:rFonts w:ascii="PT Astra Serif" w:hAnsi="PT Astra Serif" w:cs="Times New Roman"/>
          <w:b/>
          <w:sz w:val="28"/>
          <w:szCs w:val="28"/>
        </w:rPr>
        <w:instrText xml:space="preserve">HYPERLINK "https://internet.garant.ru/" \l "/document/12177515/entry/706"</w:instrText>
      </w:r>
      <w:r>
        <w:rPr>
          <w:rFonts w:ascii="PT Astra Serif" w:hAnsi="PT Astra Serif" w:cs="Times New Roman"/>
          <w:b/>
          <w:sz w:val="28"/>
          <w:szCs w:val="28"/>
        </w:rPr>
        <w:fldChar w:fldCharType="separate"/>
      </w:r>
      <w:r>
        <w:rPr>
          <w:rStyle w:val="677"/>
          <w:rFonts w:ascii="PT Astra Serif" w:hAnsi="PT Astra Serif" w:cs="Times New Roman"/>
          <w:b/>
          <w:color w:val="000000"/>
          <w:sz w:val="28"/>
          <w:szCs w:val="28"/>
          <w:u w:val="none"/>
          <w:shd w:val="clear" w:color="auto" w:fill="ffffff"/>
        </w:rPr>
        <w:t xml:space="preserve">частью 6 статьи 7</w:t>
      </w:r>
      <w:r>
        <w:rPr>
          <w:rFonts w:ascii="PT Astra Serif" w:hAnsi="PT Astra Serif" w:cs="Times New Roman"/>
          <w:b/>
          <w:sz w:val="28"/>
          <w:szCs w:val="28"/>
        </w:rPr>
        <w:fldChar w:fldCharType="end"/>
      </w:r>
      <w:r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 xml:space="preserve"> Федерального закона, и документа, предоставляемого в результате оказания услуг, которые являются необходимыми и обязательными для предоставления муниципальных услуг) и представленного гражданином на бумажном носителе, в порядке, установленном </w:t>
      </w:r>
      <w:r>
        <w:rPr>
          <w:rFonts w:ascii="PT Astra Serif" w:hAnsi="PT Astra Serif" w:cs="Times New Roman"/>
          <w:b/>
          <w:sz w:val="28"/>
          <w:szCs w:val="28"/>
        </w:rPr>
        <w:fldChar w:fldCharType="begin"/>
      </w:r>
      <w:r>
        <w:rPr>
          <w:rFonts w:ascii="PT Astra Serif" w:hAnsi="PT Astra Serif" w:cs="Times New Roman"/>
          <w:b/>
          <w:sz w:val="28"/>
          <w:szCs w:val="28"/>
        </w:rPr>
        <w:instrText xml:space="preserve">HYPERLINK "https://internet.garant.ru/" \l "/document/70290064/entry/100034"</w:instrText>
      </w:r>
      <w:r>
        <w:rPr>
          <w:rFonts w:ascii="PT Astra Serif" w:hAnsi="PT Astra Serif" w:cs="Times New Roman"/>
          <w:b/>
          <w:sz w:val="28"/>
          <w:szCs w:val="28"/>
        </w:rPr>
        <w:fldChar w:fldCharType="separate"/>
      </w:r>
      <w:r>
        <w:rPr>
          <w:rStyle w:val="677"/>
          <w:rFonts w:ascii="PT Astra Serif" w:hAnsi="PT Astra Serif" w:cs="Times New Roman"/>
          <w:b/>
          <w:color w:val="000000"/>
          <w:sz w:val="28"/>
          <w:szCs w:val="28"/>
          <w:u w:val="none"/>
          <w:shd w:val="clear" w:color="auto" w:fill="ffffff"/>
        </w:rPr>
        <w:t xml:space="preserve">правилами</w:t>
      </w:r>
      <w:r>
        <w:rPr>
          <w:rFonts w:ascii="PT Astra Serif" w:hAnsi="PT Astra Serif" w:cs="Times New Roman"/>
          <w:b/>
          <w:sz w:val="28"/>
          <w:szCs w:val="28"/>
        </w:rPr>
        <w:fldChar w:fldCharType="end"/>
      </w:r>
      <w:r>
        <w:rPr>
          <w:rFonts w:ascii="PT Astra Serif" w:hAnsi="PT Astra Serif" w:cs="Times New Roman"/>
          <w:b/>
          <w:sz w:val="28"/>
          <w:szCs w:val="28"/>
        </w:rPr>
        <w:t xml:space="preserve"> </w:t>
      </w:r>
      <w:r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 xml:space="preserve">организации деятельности многофункциональных центров, а также направление указанного электронного дубликата в орган, предоставляющий муниципальную услугу, и указанному гражданину с использованием </w:t>
      </w:r>
      <w:r>
        <w:rPr>
          <w:rFonts w:ascii="PT Astra Serif" w:hAnsi="PT Astra Serif" w:cs="Times New Roman"/>
          <w:b/>
          <w:sz w:val="28"/>
          <w:szCs w:val="28"/>
        </w:rPr>
        <w:fldChar w:fldCharType="begin"/>
      </w:r>
      <w:r>
        <w:rPr>
          <w:rFonts w:ascii="PT Astra Serif" w:hAnsi="PT Astra Serif" w:cs="Times New Roman"/>
          <w:b/>
          <w:sz w:val="28"/>
          <w:szCs w:val="28"/>
        </w:rPr>
        <w:instrText xml:space="preserve">HYPERLINK "https://www.gosuslugi.ru/" \t "_blank"</w:instrText>
      </w:r>
      <w:r>
        <w:rPr>
          <w:rFonts w:ascii="PT Astra Serif" w:hAnsi="PT Astra Serif" w:cs="Times New Roman"/>
          <w:b/>
          <w:sz w:val="28"/>
          <w:szCs w:val="28"/>
        </w:rPr>
        <w:fldChar w:fldCharType="separate"/>
      </w:r>
      <w:r>
        <w:rPr>
          <w:rStyle w:val="677"/>
          <w:rFonts w:ascii="PT Astra Serif" w:hAnsi="PT Astra Serif" w:cs="Times New Roman"/>
          <w:b/>
          <w:color w:val="000000"/>
          <w:sz w:val="28"/>
          <w:szCs w:val="28"/>
          <w:u w:val="none"/>
          <w:shd w:val="clear" w:color="auto" w:fill="ffffff"/>
        </w:rPr>
        <w:t xml:space="preserve">единого портала</w:t>
      </w:r>
      <w:r>
        <w:rPr>
          <w:rFonts w:ascii="PT Astra Serif" w:hAnsi="PT Astra Serif" w:cs="Times New Roman"/>
          <w:b/>
          <w:sz w:val="28"/>
          <w:szCs w:val="28"/>
        </w:rPr>
        <w:fldChar w:fldCharType="end"/>
      </w:r>
      <w:r>
        <w:rPr>
          <w:rFonts w:ascii="PT Astra Serif" w:hAnsi="PT Astra Serif" w:cs="Times New Roman"/>
          <w:b/>
          <w:sz w:val="28"/>
          <w:szCs w:val="28"/>
          <w:shd w:val="clear" w:color="auto" w:fill="ffffff"/>
        </w:rPr>
        <w:t xml:space="preserve"> государственных и муниципальных услуг и (или) регионального портала государственных и муниципальных услуг</w:t>
      </w:r>
      <w:r>
        <w:rPr>
          <w:rFonts w:ascii="PT Astra Serif" w:hAnsi="PT Astra Serif" w:cs="Times New Roman"/>
          <w:b/>
          <w:sz w:val="28"/>
          <w:szCs w:val="28"/>
        </w:rPr>
      </w:r>
      <w:r>
        <w:rPr>
          <w:rFonts w:ascii="PT Astra Serif" w:hAnsi="PT Astra Serif" w:cs="Times New Roman"/>
          <w:b/>
          <w:sz w:val="28"/>
          <w:szCs w:val="28"/>
        </w:rPr>
      </w:r>
    </w:p>
    <w:p>
      <w:pPr>
        <w:pStyle w:val="644"/>
        <w:jc w:val="both"/>
        <w:rPr>
          <w:rFonts w:ascii="PT Astra Serif" w:hAnsi="PT Astra Serif" w:cs="Times New Roman"/>
          <w:b/>
          <w:iCs/>
          <w:sz w:val="28"/>
          <w:szCs w:val="28"/>
        </w:rPr>
      </w:pPr>
      <w:r>
        <w:rPr>
          <w:rFonts w:ascii="PT Astra Serif" w:hAnsi="PT Astra Serif" w:cs="Times New Roman"/>
          <w:b/>
          <w:iCs/>
          <w:sz w:val="28"/>
          <w:szCs w:val="28"/>
        </w:rPr>
      </w:r>
      <w:r>
        <w:rPr>
          <w:rFonts w:ascii="PT Astra Serif" w:hAnsi="PT Astra Serif" w:cs="Times New Roman"/>
          <w:b/>
          <w:iCs/>
          <w:sz w:val="28"/>
          <w:szCs w:val="28"/>
        </w:rPr>
      </w:r>
    </w:p>
    <w:p>
      <w:pPr>
        <w:pStyle w:val="644"/>
        <w:jc w:val="both"/>
        <w:rPr>
          <w:rFonts w:ascii="PT Astra Serif" w:hAnsi="PT Astra Serif" w:cs="Times New Roman"/>
          <w:spacing w:val="-10"/>
          <w:sz w:val="28"/>
          <w:szCs w:val="28"/>
          <w:shd w:val="clear" w:color="auto" w:fill="ffffff"/>
        </w:rPr>
      </w:pPr>
      <w:r>
        <w:rPr>
          <w:rFonts w:ascii="PT Astra Serif" w:hAnsi="PT Astra Serif" w:cs="Times New Roman"/>
          <w:spacing w:val="-10"/>
          <w:sz w:val="28"/>
          <w:szCs w:val="28"/>
          <w:shd w:val="clear" w:color="auto" w:fill="ffffff"/>
        </w:rPr>
        <w:tab/>
      </w:r>
      <w:r>
        <w:rPr>
          <w:rFonts w:ascii="PT Astra Serif" w:hAnsi="PT Astra Serif" w:cs="Times New Roman"/>
          <w:spacing w:val="-10"/>
          <w:sz w:val="28"/>
          <w:szCs w:val="28"/>
          <w:shd w:val="clear" w:color="auto" w:fill="ffffff"/>
        </w:rPr>
        <w:t xml:space="preserve">3.5.4</w:t>
      </w:r>
      <w:r>
        <w:rPr>
          <w:rFonts w:ascii="PT Astra Serif" w:hAnsi="PT Astra Serif" w:cs="Times New Roman"/>
          <w:spacing w:val="-10"/>
          <w:sz w:val="28"/>
          <w:szCs w:val="28"/>
          <w:shd w:val="clear" w:color="auto" w:fill="ffffff"/>
        </w:rPr>
        <w:t xml:space="preserve">. Многофункциональный центр не осуществляет создание заверенного усиленной квалифицированной подписью уполномоченного должностного лица многофункционального центра электронного дубликата документа и информации, </w:t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необходимых для предоставления муниципальной услуги (в том числе документа, предусмотренного </w:t>
      </w:r>
      <w:r>
        <w:rPr>
          <w:rFonts w:ascii="PT Astra Serif" w:hAnsi="PT Astra Serif" w:cs="Times New Roman"/>
          <w:sz w:val="28"/>
          <w:szCs w:val="28"/>
        </w:rPr>
        <w:fldChar w:fldCharType="begin"/>
      </w:r>
      <w:r>
        <w:rPr>
          <w:rFonts w:ascii="PT Astra Serif" w:hAnsi="PT Astra Serif" w:cs="Times New Roman"/>
          <w:sz w:val="28"/>
          <w:szCs w:val="28"/>
        </w:rPr>
        <w:instrText xml:space="preserve">HYPERLINK "https://internet.garant.ru/" \l "/document/12177515/entry/706"</w:instrText>
      </w:r>
      <w:r>
        <w:rPr>
          <w:rFonts w:ascii="PT Astra Serif" w:hAnsi="PT Astra Serif" w:cs="Times New Roman"/>
          <w:sz w:val="28"/>
          <w:szCs w:val="28"/>
        </w:rPr>
        <w:fldChar w:fldCharType="separate"/>
      </w:r>
      <w:r>
        <w:rPr>
          <w:rStyle w:val="677"/>
          <w:rFonts w:ascii="PT Astra Serif" w:hAnsi="PT Astra Serif" w:cs="Times New Roman"/>
          <w:color w:val="000000"/>
          <w:sz w:val="28"/>
          <w:szCs w:val="28"/>
          <w:u w:val="none"/>
          <w:shd w:val="clear" w:color="auto" w:fill="ffffff"/>
        </w:rPr>
        <w:t xml:space="preserve">частью 6 статьи 7</w:t>
      </w:r>
      <w:r>
        <w:rPr>
          <w:rFonts w:ascii="PT Astra Serif" w:hAnsi="PT Astra Serif" w:cs="Times New Roman"/>
          <w:sz w:val="28"/>
          <w:szCs w:val="28"/>
        </w:rPr>
        <w:fldChar w:fldCharType="end"/>
      </w:r>
      <w:r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Федерального закона, и документа, предоставляемого в результате оказания услуг, которые являются необходимыми и обязательными для предоставления муниципальных услуг),</w:t>
      </w:r>
      <w:r>
        <w:rPr>
          <w:rFonts w:ascii="PT Astra Serif" w:hAnsi="PT Astra Serif" w:cs="Times New Roman"/>
          <w:spacing w:val="-10"/>
          <w:sz w:val="28"/>
          <w:szCs w:val="28"/>
          <w:shd w:val="clear" w:color="auto" w:fill="ffffff"/>
        </w:rPr>
        <w:t xml:space="preserve"> а также направление такого электронного дубликата в орган, предоставляющий муниципальную услугу, и указанному гражданину с использованием </w:t>
      </w:r>
      <w:r>
        <w:rPr>
          <w:rFonts w:ascii="PT Astra Serif" w:hAnsi="PT Astra Serif" w:cs="Times New Roman"/>
          <w:sz w:val="28"/>
          <w:szCs w:val="28"/>
        </w:rPr>
        <w:fldChar w:fldCharType="begin"/>
      </w:r>
      <w:r>
        <w:rPr>
          <w:rFonts w:ascii="PT Astra Serif" w:hAnsi="PT Astra Serif" w:cs="Times New Roman"/>
          <w:sz w:val="28"/>
          <w:szCs w:val="28"/>
        </w:rPr>
        <w:instrText xml:space="preserve"> HYPERLINK "https://www.gosuslugi.ru/" \n _blank</w:instrText>
      </w:r>
      <w:r>
        <w:rPr>
          <w:rFonts w:ascii="PT Astra Serif" w:hAnsi="PT Astra Serif" w:cs="Times New Roman"/>
          <w:sz w:val="28"/>
          <w:szCs w:val="28"/>
        </w:rPr>
        <w:fldChar w:fldCharType="separate"/>
      </w:r>
      <w:r>
        <w:rPr>
          <w:rStyle w:val="677"/>
          <w:rFonts w:ascii="PT Astra Serif" w:hAnsi="PT Astra Serif" w:cs="Times New Roman"/>
          <w:color w:val="000000"/>
          <w:spacing w:val="-10"/>
          <w:sz w:val="28"/>
          <w:szCs w:val="28"/>
          <w:u w:val="none"/>
          <w:shd w:val="clear" w:color="auto" w:fill="ffffff"/>
        </w:rPr>
        <w:t xml:space="preserve">единого портала</w:t>
      </w:r>
      <w:r>
        <w:rPr>
          <w:rFonts w:ascii="PT Astra Serif" w:hAnsi="PT Astra Serif" w:cs="Times New Roman"/>
          <w:sz w:val="28"/>
          <w:szCs w:val="28"/>
        </w:rPr>
        <w:fldChar w:fldCharType="end"/>
      </w:r>
      <w:r>
        <w:rPr>
          <w:rFonts w:ascii="PT Astra Serif" w:hAnsi="PT Astra Serif" w:cs="Times New Roman"/>
          <w:spacing w:val="-10"/>
          <w:sz w:val="28"/>
          <w:szCs w:val="28"/>
          <w:shd w:val="clear" w:color="auto" w:fill="ffffff"/>
        </w:rPr>
        <w:t xml:space="preserve"> государственных и муниципальных услуг и (или) регионального портала государственных и муниципальных услуг.</w:t>
      </w:r>
      <w:r>
        <w:rPr>
          <w:rFonts w:ascii="PT Astra Serif" w:hAnsi="PT Astra Serif" w:cs="Times New Roman"/>
          <w:spacing w:val="-10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4. Формы контроля за исполнением административного регламента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4.1.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4.1.1.Текущий контроль за соблюдением и исполнением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ответственными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должностными лицами положений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настоящего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(далее - текущий контроль) осуществляет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ся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начальником Управления архитектуры и градостроительства администрации БМР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, </w:t>
      </w:r>
      <w:r>
        <w:rPr>
          <w:rFonts w:ascii="PT Astra Serif" w:hAnsi="PT Astra Serif"/>
          <w:sz w:val="28"/>
          <w:szCs w:val="28"/>
        </w:rPr>
        <w:t xml:space="preserve">посредством анализа действий должностных лиц, участвующих в предоставлении муниципальной услуги</w:t>
      </w:r>
      <w:r>
        <w:rPr>
          <w:rFonts w:ascii="PT Astra Serif" w:hAnsi="PT Astra Serif"/>
          <w:sz w:val="28"/>
          <w:szCs w:val="28"/>
        </w:rPr>
        <w:t xml:space="preserve">,</w:t>
      </w:r>
      <w:r>
        <w:rPr>
          <w:rFonts w:ascii="PT Astra Serif" w:hAnsi="PT Astra Serif"/>
          <w:sz w:val="28"/>
          <w:szCs w:val="28"/>
        </w:rPr>
        <w:t xml:space="preserve"> и подготавливаемых в ходе предоставления </w:t>
      </w:r>
      <w:r>
        <w:rPr>
          <w:rFonts w:ascii="PT Astra Serif" w:hAnsi="PT Astra Serif"/>
          <w:sz w:val="28"/>
          <w:szCs w:val="28"/>
        </w:rPr>
        <w:t xml:space="preserve">муниципальной</w:t>
      </w:r>
      <w:r>
        <w:rPr>
          <w:rFonts w:ascii="PT Astra Serif" w:hAnsi="PT Astra Serif"/>
          <w:sz w:val="28"/>
          <w:szCs w:val="28"/>
        </w:rPr>
        <w:t xml:space="preserve"> услуги ими документов, а также согласования таких документов.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Текущий контроль осуществляется постоянно.</w:t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trike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Текущий контроль осуществляется путем проведения плановых и внеплановых проверок.</w:t>
      </w:r>
      <w:r>
        <w:rPr>
          <w:rFonts w:ascii="PT Astra Serif" w:hAnsi="PT Astra Serif" w:eastAsia="Times New Roman" w:cs="Times New Roman"/>
          <w:strike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trike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4.2.1.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принятие решений и подготовку ответов на их обращения, содержащие жалобы на действия (бездействие)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должностных лиц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trike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Проверки полноты и качества предоставления муниципальной услуги осуществляются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 форме плановых и внеплановых проверок.</w:t>
      </w:r>
      <w:r>
        <w:rPr>
          <w:rFonts w:ascii="PT Astra Serif" w:hAnsi="PT Astra Serif" w:eastAsia="Times New Roman" w:cs="Times New Roman"/>
          <w:strike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trike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4.2.2.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Порядок и периодичность плановых проверок устанавливаются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начальником Управления архитектуры и градостроительства администрации БМР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 При проверке рассматриваются все вопросы, связанные с предоставлением муниципальной услуги (комплексные проверки), или отдельные вопросы (тематические проверки).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4.2.3.Внеплановые проверки проводятся для проверки факта устранения ранее выявленных нарушений, а также в случае получения жалоб на действия (бездействие)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должностных лиц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. Проверки также проводятся по конкретному обращению заявителя.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4.3. От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ветственность должностных лиц 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органа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, предоставляющего муниципальную услугу,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 за решения и действия (бездействие), принимаемые (осуществляемые) ими в ходе предоставления муниципальной услуги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4.3.1. По результатам проверок в случае выявления нарушений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виновные должностные лица несут ответственность в соответствии с законодательством Российской Федерации.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4.3.4.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      4.4.1. Граждане, их объединения и организации для осуществления контроля за предоставлением муниципальной 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слуги, имеют право направлять в 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полномоченный орган индивидуальные и коллективные обращения с предложениями по совершенствованию порядка предоставления муниципальной услуги, а также жалобы на действия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(бездействия) должностных лиц 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полномоченного органа и принятые ими решения, связанные с предоставлением муниципальной услуги.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  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полном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оченного органа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5. Досудебный (внесудебный) порядок обжалования решений и действий (бездействия) органа, предоставляющего муниципальную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 услугу, многофункционального центра, организаций, указанных в части 1.1 статьи 16 Федерального закона "Об организации предоставления государственных и муниципальных услуг", а также их должностных лиц, государственных или муниципальных служащих, работников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center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5"/>
        <w:ind w:firstLine="709"/>
        <w:jc w:val="both"/>
        <w:spacing w:before="0" w:after="0"/>
        <w:rPr>
          <w:rFonts w:ascii="PT Astra Serif" w:hAnsi="PT Astra Serif"/>
          <w:b w:val="0"/>
          <w:color w:val="000000"/>
          <w:sz w:val="28"/>
          <w:szCs w:val="28"/>
        </w:rPr>
      </w:pPr>
      <w:r>
        <w:rPr>
          <w:rFonts w:ascii="PT Astra Serif" w:hAnsi="PT Astra Serif"/>
          <w:b w:val="0"/>
          <w:color w:val="000000"/>
          <w:sz w:val="28"/>
          <w:szCs w:val="28"/>
        </w:rPr>
        <w:t xml:space="preserve">5.1.</w:t>
      </w:r>
      <w:r>
        <w:rPr>
          <w:rFonts w:ascii="PT Astra Serif" w:hAnsi="PT Astra Serif"/>
          <w:b w:val="0"/>
          <w:color w:val="000000"/>
          <w:sz w:val="28"/>
          <w:szCs w:val="28"/>
        </w:rPr>
        <w:t xml:space="preserve"> </w:t>
      </w:r>
      <w:bookmarkStart w:id="2" w:name="sub_15010"/>
      <w:r/>
      <w:bookmarkStart w:id="3" w:name="sub_290"/>
      <w:r>
        <w:rPr>
          <w:rFonts w:ascii="PT Astra Serif" w:hAnsi="PT Astra Serif"/>
          <w:b w:val="0"/>
          <w:color w:val="000000"/>
          <w:sz w:val="28"/>
          <w:szCs w:val="28"/>
        </w:rPr>
        <w:t xml:space="preserve">Информирование заявителей о порядке досудебного (внесудебного) обжалования осуществляется посредством размещения информации:</w:t>
      </w:r>
      <w:bookmarkEnd w:id="2"/>
      <w:r/>
      <w:bookmarkEnd w:id="3"/>
      <w:r>
        <w:rPr>
          <w:rFonts w:ascii="PT Astra Serif" w:hAnsi="PT Astra Serif"/>
          <w:b w:val="0"/>
          <w:color w:val="000000"/>
          <w:sz w:val="28"/>
          <w:szCs w:val="28"/>
        </w:rPr>
      </w:r>
      <w:r>
        <w:rPr>
          <w:rFonts w:ascii="PT Astra Serif" w:hAnsi="PT Astra Serif"/>
          <w:b w:val="0"/>
          <w:color w:val="000000"/>
          <w:sz w:val="28"/>
          <w:szCs w:val="28"/>
        </w:rPr>
      </w:r>
    </w:p>
    <w:p>
      <w:pPr>
        <w:pStyle w:val="645"/>
        <w:ind w:firstLine="709"/>
        <w:jc w:val="both"/>
        <w:spacing w:before="0" w:after="0"/>
        <w:rPr>
          <w:rFonts w:ascii="PT Astra Serif" w:hAnsi="PT Astra Serif"/>
          <w:b w:val="0"/>
          <w:color w:val="000000"/>
          <w:sz w:val="28"/>
          <w:szCs w:val="28"/>
        </w:rPr>
      </w:pPr>
      <w:r>
        <w:rPr>
          <w:rFonts w:ascii="PT Astra Serif" w:hAnsi="PT Astra Serif"/>
          <w:b w:val="0"/>
          <w:color w:val="000000"/>
          <w:sz w:val="28"/>
          <w:szCs w:val="28"/>
        </w:rPr>
        <w:t xml:space="preserve">- </w:t>
      </w:r>
      <w:r>
        <w:rPr>
          <w:rFonts w:ascii="PT Astra Serif" w:hAnsi="PT Astra Serif"/>
          <w:b w:val="0"/>
          <w:color w:val="000000"/>
          <w:sz w:val="28"/>
          <w:szCs w:val="28"/>
        </w:rPr>
        <w:t xml:space="preserve"> на официальном сайте </w:t>
      </w:r>
      <w:r>
        <w:rPr>
          <w:rFonts w:ascii="PT Astra Serif" w:hAnsi="PT Astra Serif"/>
          <w:b w:val="0"/>
          <w:color w:val="000000"/>
          <w:sz w:val="28"/>
          <w:szCs w:val="28"/>
        </w:rPr>
        <w:t xml:space="preserve">Уполномоченного органа (</w:t>
      </w:r>
      <w:r>
        <w:rPr>
          <w:rFonts w:ascii="PT Astra Serif" w:hAnsi="PT Astra Serif"/>
          <w:b w:val="0"/>
          <w:color w:val="000000"/>
          <w:sz w:val="28"/>
          <w:szCs w:val="28"/>
        </w:rPr>
        <w:t xml:space="preserve">www.admbal.ru</w:t>
      </w:r>
      <w:r>
        <w:rPr>
          <w:rFonts w:ascii="PT Astra Serif" w:hAnsi="PT Astra Serif"/>
          <w:b w:val="0"/>
          <w:color w:val="000000"/>
          <w:sz w:val="28"/>
          <w:szCs w:val="28"/>
        </w:rPr>
        <w:t xml:space="preserve">)</w:t>
      </w:r>
      <w:r>
        <w:rPr>
          <w:rFonts w:ascii="PT Astra Serif" w:hAnsi="PT Astra Serif"/>
          <w:b w:val="0"/>
          <w:color w:val="000000"/>
          <w:sz w:val="28"/>
          <w:szCs w:val="28"/>
        </w:rPr>
        <w:t xml:space="preserve">;</w:t>
      </w:r>
      <w:r>
        <w:rPr>
          <w:rFonts w:ascii="PT Astra Serif" w:hAnsi="PT Astra Serif"/>
          <w:b w:val="0"/>
          <w:color w:val="000000"/>
          <w:sz w:val="28"/>
          <w:szCs w:val="28"/>
        </w:rPr>
      </w:r>
    </w:p>
    <w:p>
      <w:pPr>
        <w:pStyle w:val="644"/>
        <w:ind w:firstLine="709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на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ЕПГУ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 (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fldChar w:fldCharType="begin"/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instrText xml:space="preserve"> HYPERLINK "http://www.gosuslugi.ru" </w:instrTex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fldChar w:fldCharType="separate"/>
      </w:r>
      <w:r>
        <w:rPr>
          <w:rStyle w:val="677"/>
          <w:rFonts w:ascii="PT Astra Serif" w:hAnsi="PT Astra Serif" w:eastAsia="Times New Roman" w:cs="Times New Roman"/>
          <w:color w:val="000000"/>
          <w:sz w:val="28"/>
          <w:szCs w:val="28"/>
          <w:u w:val="none"/>
          <w:lang w:eastAsia="ru-RU" w:bidi="ar-SA"/>
        </w:rPr>
        <w:t xml:space="preserve">www.gosuslugi.ru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fldChar w:fldCharType="end"/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);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</w:rPr>
        <w:t xml:space="preserve">- на стендах в местах предоставления муниципальной услуги;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- а также осуществляется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при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личном обращении 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  <w:t xml:space="preserve">в Уполномоченный орган, МФЦ, а также с использованием телефонной связи, в письменной форме, по электронной почте.</w:t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Cs/>
          <w:sz w:val="28"/>
          <w:szCs w:val="28"/>
          <w:lang w:eastAsia="ru-RU" w:bidi="ar-SA"/>
        </w:rPr>
        <w:t xml:space="preserve">5.2. </w:t>
      </w:r>
      <w:r>
        <w:rPr>
          <w:rFonts w:ascii="PT Astra Serif" w:hAnsi="PT Astra Serif"/>
          <w:sz w:val="28"/>
          <w:szCs w:val="28"/>
        </w:rPr>
        <w:t xml:space="preserve">В случае нарушения прав заявителей при предоставлении муниципальной услуги заявители имеют право на обжалование в досудебном порядке решений и действий (бездействия) </w:t>
      </w:r>
      <w:r>
        <w:rPr>
          <w:rFonts w:ascii="PT Astra Serif" w:hAnsi="PT Astra Serif" w:eastAsia="Times New Roman" w:cs="Times New Roman"/>
          <w:bCs/>
          <w:sz w:val="28"/>
          <w:szCs w:val="28"/>
          <w:lang w:eastAsia="ru-RU" w:bidi="ar-SA"/>
        </w:rPr>
        <w:t xml:space="preserve">органа, предоставляющего муниципальную услугу, МФЦ</w:t>
      </w:r>
      <w:r>
        <w:rPr>
          <w:rFonts w:ascii="PT Astra Serif" w:hAnsi="PT Astra Serif" w:eastAsia="Times New Roman" w:cs="Times New Roman"/>
          <w:bCs/>
          <w:sz w:val="28"/>
          <w:szCs w:val="28"/>
          <w:lang w:eastAsia="ru-RU" w:bidi="ar-SA"/>
        </w:rPr>
        <w:t xml:space="preserve">,</w:t>
      </w:r>
      <w:r>
        <w:rPr>
          <w:rFonts w:ascii="PT Astra Serif" w:hAnsi="PT Astra Serif" w:eastAsia="Times New Roman" w:cs="Times New Roman"/>
          <w:bCs/>
          <w:sz w:val="28"/>
          <w:szCs w:val="28"/>
          <w:lang w:eastAsia="ru-RU" w:bidi="ar-SA"/>
        </w:rPr>
        <w:t xml:space="preserve"> а также их должностных лиц, государственных или муниципальных служащих, работников.</w:t>
      </w:r>
      <w:r>
        <w:rPr>
          <w:rFonts w:ascii="PT Astra Serif" w:hAnsi="PT Astra Serif" w:eastAsia="Times New Roman" w:cs="Times New Roman"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Жалобы на решения и действия (бездействие)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Уполномоченного органа,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должностных лиц Уполномоченного органа подаются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заместителю главы администрации БМР по строительству и развитию ЖКХ.</w:t>
      </w:r>
      <w:r>
        <w:rPr>
          <w:rFonts w:ascii="PT Astra Serif" w:hAnsi="PT Astra Serif"/>
          <w:sz w:val="28"/>
          <w:szCs w:val="28"/>
          <w:shd w:val="clear" w:color="auto" w:fill="ffffff"/>
        </w:rPr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Жалобы на решения и действия (бездействие) работника МФЦ подаются руководителю этого МФЦ. 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Жалобы на решения и действия (бездействие) МФЦ подаются в </w:t>
      </w:r>
      <w:r>
        <w:rPr>
          <w:rFonts w:ascii="PT Astra Serif" w:hAnsi="PT Astra Serif"/>
          <w:sz w:val="28"/>
          <w:szCs w:val="28"/>
        </w:rPr>
        <w:t xml:space="preserve">министерство экономического развития Саратовской области, являющееся учредителем МФЦ.</w:t>
      </w:r>
      <w:r>
        <w:rPr>
          <w:rFonts w:ascii="PT Astra Serif" w:hAnsi="PT Astra Serif"/>
          <w:sz w:val="28"/>
          <w:szCs w:val="28"/>
          <w:shd w:val="clear" w:color="auto" w:fill="ffffff"/>
        </w:rPr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5.3.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Жалоба подается в письменной форме на бумажном носителе, в электронной форме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</w:t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/>
          <w:sz w:val="28"/>
          <w:szCs w:val="28"/>
          <w:shd w:val="clear" w:color="auto" w:fill="ffffff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5.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4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.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Жалоба на решения и действия (бездействие)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Уполномоченного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органа, должностного лица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Уполномоченного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органа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м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ожет быть направлена по почте, через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МФЦ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, с использованием информационно-телекоммуникационной сети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«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Интернет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»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, официального сайта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Уполномоченного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органа,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ЕПГУ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, </w:t>
      </w:r>
      <w:r>
        <w:rPr>
          <w:rFonts w:ascii="PT Astra Serif" w:hAnsi="PT Astra Serif"/>
          <w:sz w:val="28"/>
          <w:szCs w:val="28"/>
        </w:rPr>
        <w:t xml:space="preserve">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- ФГИС ДО (</w:t>
      </w:r>
      <w:r>
        <w:rPr>
          <w:rFonts w:ascii="PT Astra Serif" w:hAnsi="PT Astra Serif"/>
          <w:b/>
          <w:sz w:val="28"/>
          <w:szCs w:val="28"/>
        </w:rPr>
        <w:fldChar w:fldCharType="begin"/>
      </w:r>
      <w:r>
        <w:rPr>
          <w:rFonts w:ascii="PT Astra Serif" w:hAnsi="PT Astra Serif"/>
          <w:b/>
          <w:sz w:val="28"/>
          <w:szCs w:val="28"/>
        </w:rPr>
        <w:instrText xml:space="preserve">HYPERLINK "https://internet.garant.ru/document/redirect/9539064/935"</w:instrText>
      </w:r>
      <w:r>
        <w:rPr>
          <w:rFonts w:ascii="PT Astra Serif" w:hAnsi="PT Astra Serif"/>
          <w:b/>
          <w:sz w:val="28"/>
          <w:szCs w:val="28"/>
        </w:rPr>
        <w:fldChar w:fldCharType="separate"/>
      </w:r>
      <w:r>
        <w:rPr>
          <w:rStyle w:val="674"/>
          <w:rFonts w:ascii="PT Astra Serif" w:hAnsi="PT Astra Serif"/>
          <w:b w:val="0"/>
          <w:color w:val="000000"/>
          <w:sz w:val="28"/>
          <w:szCs w:val="28"/>
        </w:rPr>
        <w:t xml:space="preserve">https://do.gosuslugi.ru/</w:t>
      </w:r>
      <w:r>
        <w:rPr>
          <w:rFonts w:ascii="PT Astra Serif" w:hAnsi="PT Astra Serif"/>
          <w:b/>
          <w:sz w:val="28"/>
          <w:szCs w:val="28"/>
        </w:rPr>
        <w:fldChar w:fldCharType="end"/>
      </w:r>
      <w:r>
        <w:rPr>
          <w:rFonts w:ascii="PT Astra Serif" w:hAnsi="PT Astra Serif"/>
          <w:sz w:val="28"/>
          <w:szCs w:val="28"/>
        </w:rPr>
        <w:t xml:space="preserve">),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а также может быть принята при личном приеме заявителя. </w:t>
      </w:r>
      <w:r>
        <w:rPr>
          <w:rFonts w:ascii="PT Astra Serif" w:hAnsi="PT Astra Serif"/>
          <w:sz w:val="28"/>
          <w:szCs w:val="28"/>
          <w:shd w:val="clear" w:color="auto" w:fill="ffffff"/>
        </w:rPr>
      </w:r>
      <w:r>
        <w:rPr>
          <w:rFonts w:ascii="PT Astra Serif" w:hAnsi="PT Astra Serif"/>
          <w:sz w:val="28"/>
          <w:szCs w:val="28"/>
          <w:shd w:val="clear" w:color="auto" w:fill="ffffff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 xml:space="preserve">Жалоба на решения и действия (бездействие)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МФЦ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, работника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МФЦ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 может быть направлена по почте, с использованием информационно-телекоммуникационной сети "Интернет", официального сайта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МФЦ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, 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ЕПГУ</w:t>
      </w:r>
      <w:r>
        <w:rPr>
          <w:rFonts w:ascii="PT Astra Serif" w:hAnsi="PT Astra Serif"/>
          <w:sz w:val="28"/>
          <w:szCs w:val="28"/>
          <w:shd w:val="clear" w:color="auto" w:fill="ffffff"/>
        </w:rPr>
        <w:t xml:space="preserve">, а также может быть принята при личном приеме заявителя. 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4"/>
        <w:ind w:firstLine="142"/>
        <w:jc w:val="both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Начальник управления 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firstLine="142"/>
        <w:jc w:val="both"/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архитектуры и градостроительства           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                            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  <w:t xml:space="preserve">И.В. Кондрашова                                                            </w:t>
      </w:r>
      <w:r>
        <w:rPr>
          <w:rFonts w:ascii="PT Astra Serif" w:hAnsi="PT Astra Serif" w:eastAsia="Times New Roman" w:cs="Times New Roman"/>
          <w:b/>
          <w:bCs/>
          <w:sz w:val="28"/>
          <w:szCs w:val="28"/>
          <w:lang w:eastAsia="ru-RU" w:bidi="ar-SA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Приложение №1</w:t>
      </w:r>
      <w:r>
        <w:rPr>
          <w:rFonts w:ascii="PT Astra Serif" w:hAnsi="PT Astra Serif"/>
          <w:sz w:val="26"/>
          <w:szCs w:val="26"/>
        </w:rPr>
      </w:r>
      <w:r>
        <w:rPr>
          <w:rFonts w:ascii="PT Astra Serif" w:hAnsi="PT Astra Serif"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 административному регламенту предоставления муниципальной услуги </w:t>
      </w:r>
      <w:r>
        <w:rPr>
          <w:rFonts w:ascii="PT Astra Serif" w:hAnsi="PT Astra Serif"/>
          <w:sz w:val="26"/>
          <w:szCs w:val="26"/>
        </w:rPr>
        <w:t xml:space="preserve">«</w:t>
      </w:r>
      <w:r>
        <w:rPr>
          <w:rFonts w:ascii="PT Astra Serif" w:hAnsi="PT Astra Serif"/>
          <w:sz w:val="26"/>
          <w:szCs w:val="26"/>
        </w:rPr>
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  <w:r>
        <w:rPr>
          <w:rFonts w:ascii="PT Astra Serif" w:hAnsi="PT Astra Serif" w:cs="Arial"/>
          <w:sz w:val="26"/>
          <w:szCs w:val="26"/>
        </w:rPr>
      </w:r>
      <w:r>
        <w:rPr>
          <w:rFonts w:ascii="PT Astra Serif" w:hAnsi="PT Astra Serif" w:cs="Arial"/>
          <w:sz w:val="26"/>
          <w:szCs w:val="26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pP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  <w:t xml:space="preserve">                                                       </w:t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p>
      <w:pPr>
        <w:pStyle w:val="645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Перечень</w:t>
        <w:br w:type="textWrapping" w:clear="all"/>
        <w:t xml:space="preserve"> общих признаков, по которым объ</w:t>
      </w:r>
      <w:r>
        <w:rPr>
          <w:rFonts w:ascii="PT Astra Serif" w:hAnsi="PT Astra Serif"/>
          <w:color w:val="000000"/>
          <w:sz w:val="28"/>
          <w:szCs w:val="28"/>
        </w:rPr>
        <w:t xml:space="preserve">единяются категории заявителей,           </w:t>
      </w:r>
      <w:r>
        <w:rPr>
          <w:rFonts w:ascii="PT Astra Serif" w:hAnsi="PT Astra Serif"/>
          <w:color w:val="000000"/>
          <w:sz w:val="28"/>
          <w:szCs w:val="28"/>
        </w:rPr>
        <w:t xml:space="preserve">а также комбинации признаков заявителей, каждая из которых соответствует одному варианту предоставления </w:t>
      </w:r>
      <w:r>
        <w:rPr>
          <w:rFonts w:ascii="PT Astra Serif" w:hAnsi="PT Astra Serif"/>
          <w:color w:val="000000"/>
          <w:sz w:val="28"/>
          <w:szCs w:val="28"/>
        </w:rPr>
        <w:t xml:space="preserve">муниципальной у</w:t>
      </w:r>
      <w:r>
        <w:rPr>
          <w:rFonts w:ascii="PT Astra Serif" w:hAnsi="PT Astra Serif"/>
          <w:color w:val="000000"/>
          <w:sz w:val="28"/>
          <w:szCs w:val="28"/>
        </w:rPr>
        <w:t xml:space="preserve">слуги</w:t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pStyle w:val="64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firstLine="698"/>
        <w:jc w:val="right"/>
        <w:rPr>
          <w:rFonts w:ascii="PT Astra Serif" w:hAnsi="PT Astra Serif"/>
          <w:sz w:val="28"/>
          <w:szCs w:val="28"/>
        </w:rPr>
      </w:pPr>
      <w:r/>
      <w:bookmarkStart w:id="4" w:name="sub_10110"/>
      <w:r>
        <w:rPr>
          <w:rStyle w:val="653"/>
          <w:rFonts w:ascii="PT Astra Serif" w:hAnsi="PT Astra Serif"/>
          <w:color w:val="000000"/>
          <w:sz w:val="28"/>
          <w:szCs w:val="28"/>
        </w:rPr>
        <w:t xml:space="preserve">Таблица N 1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5"/>
        <w:rPr>
          <w:rFonts w:ascii="PT Astra Serif" w:hAnsi="PT Astra Serif"/>
          <w:color w:val="000000"/>
          <w:sz w:val="28"/>
          <w:szCs w:val="28"/>
        </w:rPr>
      </w:pPr>
      <w:r/>
      <w:bookmarkEnd w:id="4"/>
      <w:r>
        <w:rPr>
          <w:rFonts w:ascii="PT Astra Serif" w:hAnsi="PT Astra Serif"/>
          <w:color w:val="000000"/>
          <w:sz w:val="28"/>
          <w:szCs w:val="28"/>
        </w:rPr>
        <w:t xml:space="preserve">Круг заявителей в соответствии с вариантами предоставления муниципальной услуги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pStyle w:val="644"/>
        <w:rPr>
          <w:lang w:eastAsia="ru-RU" w:bidi="ar-SA"/>
        </w:rPr>
      </w:pPr>
      <w:r>
        <w:rPr>
          <w:lang w:eastAsia="ru-RU" w:bidi="ar-SA"/>
        </w:rPr>
      </w:r>
      <w:r>
        <w:rPr>
          <w:lang w:eastAsia="ru-RU" w:bidi="ar-SA"/>
        </w:rPr>
      </w:r>
    </w:p>
    <w:tbl>
      <w:tblPr>
        <w:tblW w:w="9781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4"/>
        <w:gridCol w:w="8677"/>
      </w:tblGrid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  <w:t xml:space="preserve">№ варианта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77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  <w:t xml:space="preserve">Комбинация значений признаков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781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  <w:t xml:space="preserve">Результат услуги, за которым обращается заявитель </w:t>
            </w: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  <w:t xml:space="preserve">«</w:t>
            </w: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  <w:t xml:space="preserve">Выдача а</w:t>
            </w: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  <w:t xml:space="preserve">кт</w:t>
            </w: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  <w:t xml:space="preserve">а</w:t>
            </w: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  <w:t xml:space="preserve"> освидетельствования проведения основных работ по строительству (реконструкции) объекта индивидуального жилищного строительства </w:t>
            </w: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</w:r>
          </w:p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  <w:t xml:space="preserve">с привлечением средств материнского (семейного) капитала» 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spacing w:line="276" w:lineRule="auto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1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7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276" w:lineRule="auto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Физическое лицо, обратившееся самостоятельно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spacing w:line="276" w:lineRule="auto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2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7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276" w:lineRule="auto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Физическое лицо, от имени которого обратился представитель 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781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781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  <w:t xml:space="preserve">Результат услуги, за которым обратился заявитель </w:t>
            </w: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  <w:t xml:space="preserve">«Исправление допущенных опечаток и (или) ошибок в выданных в результате предоставления муниципальной услуги документах»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spacing w:line="276" w:lineRule="auto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3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7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276" w:lineRule="auto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Физическое лицо, обратившееся самостоятельно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spacing w:line="276" w:lineRule="auto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4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7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276" w:lineRule="auto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Физическое лицо, от имени которого обратился представитель 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781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781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rFonts w:ascii="PT Astra Serif" w:hAnsi="PT Astra Serif" w:cs="PT Astra Serif"/>
                <w:b/>
                <w:sz w:val="28"/>
              </w:rPr>
            </w:pPr>
            <w:r>
              <w:rPr>
                <w:rFonts w:ascii="PT Astra Serif" w:hAnsi="PT Astra Serif" w:cs="PT Astra Serif"/>
                <w:b/>
                <w:sz w:val="28"/>
              </w:rPr>
              <w:t xml:space="preserve">Результат услуги, за которым обратился заявитель «Выдача </w:t>
            </w:r>
            <w:r>
              <w:rPr>
                <w:rFonts w:ascii="PT Astra Serif" w:hAnsi="PT Astra Serif" w:cs="Times New Roman CYR"/>
                <w:b/>
                <w:sz w:val="28"/>
              </w:rPr>
              <w:t xml:space="preserve">дубликата выданного в результате предоставления муниципальной услуги документа»</w:t>
            </w:r>
            <w:r>
              <w:rPr>
                <w:rFonts w:ascii="PT Astra Serif" w:hAnsi="PT Astra Serif" w:cs="PT Astra Serif"/>
                <w:b/>
                <w:sz w:val="28"/>
              </w:rPr>
            </w:r>
            <w:r>
              <w:rPr>
                <w:rFonts w:ascii="PT Astra Serif" w:hAnsi="PT Astra Serif" w:cs="PT Astra Serif"/>
                <w:b/>
                <w:sz w:val="28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spacing w:line="276" w:lineRule="auto"/>
              <w:rPr>
                <w:rFonts w:ascii="PT Astra Serif" w:hAnsi="PT Astra Serif" w:cs="PT Astra Serif"/>
                <w:b/>
                <w:sz w:val="28"/>
              </w:rPr>
            </w:pPr>
            <w:r>
              <w:rPr>
                <w:rFonts w:ascii="PT Astra Serif" w:hAnsi="PT Astra Serif" w:cs="PT Astra Serif"/>
                <w:bCs/>
                <w:sz w:val="28"/>
              </w:rPr>
              <w:t xml:space="preserve">5</w:t>
            </w:r>
            <w:r>
              <w:rPr>
                <w:rFonts w:ascii="PT Astra Serif" w:hAnsi="PT Astra Serif" w:cs="PT Astra Serif"/>
                <w:b/>
                <w:sz w:val="28"/>
              </w:rPr>
            </w:r>
            <w:r>
              <w:rPr>
                <w:rFonts w:ascii="PT Astra Serif" w:hAnsi="PT Astra Serif" w:cs="PT Astra Serif"/>
                <w:b/>
                <w:sz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7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276" w:lineRule="auto"/>
              <w:rPr>
                <w:rFonts w:ascii="PT Astra Serif" w:hAnsi="PT Astra Serif" w:cs="PT Astra Serif"/>
                <w:bCs/>
                <w:sz w:val="28"/>
              </w:rPr>
            </w:pPr>
            <w:r>
              <w:rPr>
                <w:rFonts w:ascii="PT Astra Serif" w:hAnsi="PT Astra Serif" w:cs="PT Astra Serif"/>
                <w:bCs/>
                <w:sz w:val="28"/>
              </w:rPr>
              <w:t xml:space="preserve">Физическое лицо, обратившееся самостоятельно</w:t>
            </w:r>
            <w:r>
              <w:rPr>
                <w:rFonts w:ascii="PT Astra Serif" w:hAnsi="PT Astra Serif" w:cs="PT Astra Serif"/>
                <w:bCs/>
                <w:sz w:val="28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spacing w:line="276" w:lineRule="auto"/>
              <w:rPr>
                <w:rFonts w:ascii="PT Astra Serif" w:hAnsi="PT Astra Serif" w:cs="PT Astra Serif"/>
                <w:b/>
                <w:sz w:val="28"/>
              </w:rPr>
            </w:pPr>
            <w:r>
              <w:rPr>
                <w:rFonts w:ascii="PT Astra Serif" w:hAnsi="PT Astra Serif" w:cs="PT Astra Serif"/>
                <w:bCs/>
                <w:sz w:val="28"/>
              </w:rPr>
              <w:t xml:space="preserve">6</w:t>
            </w:r>
            <w:r>
              <w:rPr>
                <w:rFonts w:ascii="PT Astra Serif" w:hAnsi="PT Astra Serif" w:cs="PT Astra Serif"/>
                <w:b/>
                <w:sz w:val="28"/>
              </w:rPr>
            </w:r>
            <w:r>
              <w:rPr>
                <w:rFonts w:ascii="PT Astra Serif" w:hAnsi="PT Astra Serif" w:cs="PT Astra Serif"/>
                <w:b/>
                <w:sz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67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276" w:lineRule="auto"/>
              <w:rPr>
                <w:rFonts w:ascii="PT Astra Serif" w:hAnsi="PT Astra Serif" w:cs="PT Astra Serif"/>
                <w:bCs/>
                <w:sz w:val="28"/>
              </w:rPr>
            </w:pPr>
            <w:r>
              <w:rPr>
                <w:rFonts w:ascii="PT Astra Serif" w:hAnsi="PT Astra Serif" w:cs="PT Astra Serif"/>
                <w:bCs/>
                <w:sz w:val="28"/>
              </w:rPr>
              <w:t xml:space="preserve">Физическое лицо, от имени которого обратился представитель </w:t>
            </w:r>
            <w:r>
              <w:rPr>
                <w:rFonts w:ascii="PT Astra Serif" w:hAnsi="PT Astra Serif" w:cs="PT Astra Serif"/>
                <w:bCs/>
                <w:sz w:val="28"/>
              </w:rPr>
            </w:r>
          </w:p>
        </w:tc>
      </w:tr>
    </w:tbl>
    <w:p>
      <w:pPr>
        <w:pStyle w:val="644"/>
        <w:ind w:firstLine="698"/>
        <w:jc w:val="right"/>
        <w:widowControl w:val="off"/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r>
    </w:p>
    <w:p>
      <w:pPr>
        <w:pStyle w:val="644"/>
        <w:ind w:firstLine="698"/>
        <w:jc w:val="right"/>
        <w:widowControl w:val="off"/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r>
    </w:p>
    <w:p>
      <w:pPr>
        <w:pStyle w:val="644"/>
        <w:ind w:firstLine="698"/>
        <w:jc w:val="right"/>
        <w:widowControl w:val="off"/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r>
    </w:p>
    <w:p>
      <w:pPr>
        <w:pStyle w:val="644"/>
        <w:ind w:firstLine="698"/>
        <w:jc w:val="right"/>
        <w:widowControl w:val="off"/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r>
    </w:p>
    <w:p>
      <w:pPr>
        <w:pStyle w:val="644"/>
        <w:ind w:firstLine="698"/>
        <w:jc w:val="right"/>
        <w:widowControl w:val="off"/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  <w:t xml:space="preserve">Таблица № 2</w:t>
      </w:r>
      <w:r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r>
    </w:p>
    <w:p>
      <w:pPr>
        <w:pStyle w:val="644"/>
        <w:jc w:val="center"/>
        <w:spacing w:before="108" w:after="108"/>
        <w:widowControl w:val="off"/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  <w:t xml:space="preserve">Перечень общих признаков заявителей</w:t>
      </w:r>
      <w:r>
        <w:rPr>
          <w:rFonts w:ascii="PT Astra Serif" w:hAnsi="PT Astra Serif" w:eastAsia="Times New Roman" w:cs="PT Astra Serif"/>
          <w:b/>
          <w:bCs/>
          <w:sz w:val="28"/>
          <w:szCs w:val="28"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Times New Roman" w:cs="Liberation Serif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Liberation Serif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Liberation Serif"/>
          <w:sz w:val="28"/>
          <w:szCs w:val="28"/>
          <w:lang w:eastAsia="ru-RU" w:bidi="ar-SA"/>
        </w:rPr>
      </w:r>
    </w:p>
    <w:tbl>
      <w:tblPr>
        <w:tblW w:w="9781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4"/>
        <w:gridCol w:w="36"/>
        <w:gridCol w:w="3039"/>
        <w:gridCol w:w="75"/>
        <w:gridCol w:w="90"/>
        <w:gridCol w:w="96"/>
        <w:gridCol w:w="5341"/>
      </w:tblGrid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  <w:t xml:space="preserve">№ 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  <w:t xml:space="preserve">п/п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W w:w="307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  <w:t xml:space="preserve">Признак заявителя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02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  <w:t xml:space="preserve">Значения признака заявителя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781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  <w:t xml:space="preserve">Результат услуги, за которым обращается заявитель </w:t>
            </w: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  <w:t xml:space="preserve">«</w:t>
            </w: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  <w:t xml:space="preserve">Выдача а</w:t>
            </w: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  <w:t xml:space="preserve">кт</w:t>
            </w: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  <w:t xml:space="preserve">а</w:t>
            </w:r>
            <w:r>
              <w:rPr>
                <w:rFonts w:ascii="PT Astra Serif" w:hAnsi="PT Astra Serif" w:eastAsia="Times New Roman" w:cs="Times New Roman CYR"/>
                <w:b/>
                <w:bCs/>
                <w:sz w:val="28"/>
                <w:szCs w:val="28"/>
                <w:lang w:eastAsia="ru-RU" w:bidi="ar-SA"/>
              </w:rPr>
              <w:t xml:space="preserve">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1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W w:w="3150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Категория заявителя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2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1.Физическое лицо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  <w:p>
            <w:pPr>
              <w:pStyle w:val="644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2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W w:w="3150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Лицо, обратившееся 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br w:type="textWrapping" w:clear="all"/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за предоставлением услуги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2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1.Обратившееся самостоятельно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2.От имени которого обратился представитель 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781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  <w:t xml:space="preserve">Результат услуги, за которым обратился заявитель «Исправление допущенных опечаток и (или) ошибок в выданных в результате предоставления муниципальной услуги документах»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3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W w:w="3240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Категория заявителя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3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1.Физическое лицо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  <w:p>
            <w:pPr>
              <w:pStyle w:val="644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4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W w:w="3240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Лицо, обратившееся 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br w:type="textWrapping" w:clear="all"/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за предоставлением услуги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3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1.Обратившееся самостоятельно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2.От имени которого обратился представитель 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781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cs="PT Astra Serif"/>
                <w:b/>
                <w:sz w:val="28"/>
              </w:rPr>
              <w:t xml:space="preserve">Результат услуги, за которым обратился заявитель «Выдача </w:t>
            </w:r>
            <w:r>
              <w:rPr>
                <w:rFonts w:ascii="PT Astra Serif" w:hAnsi="PT Astra Serif" w:cs="Times New Roman CYR"/>
                <w:b/>
                <w:sz w:val="28"/>
              </w:rPr>
              <w:t xml:space="preserve">дубликата выданного в результате предоставления муниципальной услуги документа»</w:t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b/>
                <w:bCs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1140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cs="PT Astra Serif"/>
                <w:b/>
                <w:sz w:val="28"/>
              </w:rPr>
            </w:pPr>
            <w:r>
              <w:rPr>
                <w:rFonts w:ascii="PT Astra Serif" w:hAnsi="PT Astra Serif" w:cs="PT Astra Serif"/>
                <w:b/>
                <w:sz w:val="28"/>
              </w:rPr>
              <w:t xml:space="preserve">5</w:t>
            </w:r>
            <w:r>
              <w:rPr>
                <w:rFonts w:ascii="PT Astra Serif" w:hAnsi="PT Astra Serif" w:cs="PT Astra Serif"/>
                <w:b/>
                <w:sz w:val="28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3300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Категория заявителя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5341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1.Физическое лицо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  <w:p>
            <w:pPr>
              <w:pStyle w:val="644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1140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cs="PT Astra Serif"/>
                <w:b/>
                <w:sz w:val="28"/>
              </w:rPr>
            </w:pPr>
            <w:r>
              <w:rPr>
                <w:rFonts w:ascii="PT Astra Serif" w:hAnsi="PT Astra Serif" w:cs="PT Astra Serif"/>
                <w:b/>
                <w:sz w:val="28"/>
              </w:rPr>
              <w:t xml:space="preserve">6</w:t>
            </w:r>
            <w:r>
              <w:rPr>
                <w:rFonts w:ascii="PT Astra Serif" w:hAnsi="PT Astra Serif" w:cs="PT Astra Serif"/>
                <w:b/>
                <w:sz w:val="28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3300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Лицо, обратившееся 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br w:type="textWrapping" w:clear="all"/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за предоставлением услуги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5341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1.Обратившееся самостоятельно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  <w:t xml:space="preserve">2.От имени которого обратился представитель </w:t>
            </w:r>
            <w:r>
              <w:rPr>
                <w:rFonts w:ascii="PT Astra Serif" w:hAnsi="PT Astra Serif" w:eastAsia="Times New Roman" w:cs="PT Astra Serif"/>
                <w:sz w:val="28"/>
                <w:szCs w:val="28"/>
                <w:lang w:eastAsia="ru-RU" w:bidi="ar-SA"/>
              </w:rPr>
            </w:r>
          </w:p>
        </w:tc>
      </w:tr>
    </w:tbl>
    <w:p>
      <w:pPr>
        <w:pStyle w:val="644"/>
        <w:widowControl w:val="off"/>
        <w:rPr>
          <w:rFonts w:ascii="PT Astra Serif" w:hAnsi="PT Astra Serif" w:eastAsia="Times New Roman" w:cs="Liberation Serif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Liberation Serif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Liberation Serif"/>
          <w:sz w:val="28"/>
          <w:szCs w:val="28"/>
          <w:lang w:eastAsia="ru-RU" w:bidi="ar-SA"/>
        </w:rPr>
      </w:r>
    </w:p>
    <w:p>
      <w:pPr>
        <w:pStyle w:val="64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eastAsia="Times New Roman" w:cs="PT Astra Serif"/>
          <w:lang w:eastAsia="ru-RU" w:bidi="ar-SA"/>
        </w:rPr>
        <w:br w:type="page" w:clear="all"/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Приложение №2</w:t>
      </w:r>
      <w:r>
        <w:rPr>
          <w:rFonts w:ascii="PT Astra Serif" w:hAnsi="PT Astra Serif"/>
          <w:sz w:val="26"/>
          <w:szCs w:val="26"/>
        </w:rPr>
      </w:r>
      <w:r>
        <w:rPr>
          <w:rFonts w:ascii="PT Astra Serif" w:hAnsi="PT Astra Serif"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 административному регламенту предоставления муниципальной услуги </w:t>
      </w:r>
      <w:r>
        <w:rPr>
          <w:rFonts w:ascii="PT Astra Serif" w:hAnsi="PT Astra Serif"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«Выдача акта освидетельствования                                                       проведения основных работ                                                        по строительству (реконструкции)            </w:t>
      </w:r>
      <w:r>
        <w:rPr>
          <w:rFonts w:ascii="PT Astra Serif" w:hAnsi="PT Astra Serif"/>
          <w:sz w:val="26"/>
          <w:szCs w:val="26"/>
        </w:rPr>
        <w:t xml:space="preserve">                                           объекта индивидуального жилищного                                                       строительства с привлечением средств                                                       материнского (семейного) капитала»</w:t>
      </w:r>
      <w:r>
        <w:rPr>
          <w:rFonts w:ascii="PT Astra Serif" w:hAnsi="PT Astra Serif"/>
          <w:sz w:val="26"/>
          <w:szCs w:val="26"/>
        </w:rPr>
      </w:r>
    </w:p>
    <w:p>
      <w:pPr>
        <w:pStyle w:val="644"/>
        <w:ind w:left="5529" w:right="-93"/>
        <w:widowControl w:val="off"/>
        <w:rPr>
          <w:rFonts w:ascii="PT Astra Serif" w:hAnsi="PT Astra Serif" w:eastAsia="Andale Sans UI" w:cs="PT Astra Serif"/>
          <w:b/>
          <w:sz w:val="26"/>
          <w:szCs w:val="26"/>
          <w:lang w:eastAsia="ru-RU" w:bidi="ar-SA"/>
        </w:rPr>
      </w:pPr>
      <w:r>
        <w:rPr>
          <w:rFonts w:ascii="PT Astra Serif" w:hAnsi="PT Astra Serif" w:eastAsia="Andale Sans UI" w:cs="PT Astra Serif"/>
          <w:b/>
          <w:sz w:val="26"/>
          <w:szCs w:val="26"/>
          <w:lang w:eastAsia="ru-RU" w:bidi="ar-SA"/>
        </w:rPr>
      </w:r>
      <w:r>
        <w:rPr>
          <w:rFonts w:ascii="PT Astra Serif" w:hAnsi="PT Astra Serif" w:eastAsia="Andale Sans UI" w:cs="PT Astra Serif"/>
          <w:b/>
          <w:sz w:val="26"/>
          <w:szCs w:val="26"/>
          <w:lang w:eastAsia="ru-RU" w:bidi="ar-SA"/>
        </w:rPr>
      </w:r>
    </w:p>
    <w:p>
      <w:pPr>
        <w:pStyle w:val="644"/>
        <w:ind w:left="5529" w:right="-93"/>
        <w:widowControl w:val="off"/>
        <w:rPr>
          <w:rFonts w:ascii="PT Astra Serif" w:hAnsi="PT Astra Serif" w:eastAsia="Andale Sans UI" w:cs="PT Astra Serif"/>
          <w:b/>
          <w:sz w:val="26"/>
          <w:szCs w:val="26"/>
          <w:lang w:eastAsia="ru-RU" w:bidi="ar-SA"/>
        </w:rPr>
      </w:pPr>
      <w:r>
        <w:rPr>
          <w:rFonts w:ascii="PT Astra Serif" w:hAnsi="PT Astra Serif" w:eastAsia="Andale Sans UI" w:cs="PT Astra Serif"/>
          <w:b/>
          <w:sz w:val="26"/>
          <w:szCs w:val="26"/>
          <w:lang w:eastAsia="ru-RU" w:bidi="ar-SA"/>
        </w:rPr>
        <w:t xml:space="preserve">Заместителю главы администрации БМР по строительству и развитию ЖКХ</w:t>
      </w:r>
      <w:r>
        <w:rPr>
          <w:rFonts w:ascii="PT Astra Serif" w:hAnsi="PT Astra Serif" w:eastAsia="Andale Sans UI" w:cs="PT Astra Serif"/>
          <w:b/>
          <w:sz w:val="26"/>
          <w:szCs w:val="26"/>
          <w:lang w:eastAsia="ru-RU" w:bidi="ar-SA"/>
        </w:rPr>
      </w:r>
    </w:p>
    <w:p>
      <w:pPr>
        <w:pStyle w:val="644"/>
        <w:ind w:left="45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44"/>
        <w:jc w:val="center"/>
        <w:widowControl w:val="off"/>
        <w:rPr>
          <w:rFonts w:ascii="PT Astra Serif" w:hAnsi="PT Astra Serif" w:eastAsia="Times New Roman" w:cs="Times New Roman"/>
          <w:b/>
          <w:sz w:val="26"/>
          <w:szCs w:val="26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6"/>
          <w:szCs w:val="26"/>
          <w:lang w:eastAsia="ru-RU" w:bidi="ar-SA"/>
        </w:rPr>
        <w:t xml:space="preserve">Заявление</w:t>
      </w:r>
      <w:r>
        <w:rPr>
          <w:rFonts w:ascii="PT Astra Serif" w:hAnsi="PT Astra Serif" w:eastAsia="Times New Roman" w:cs="Times New Roman"/>
          <w:b/>
          <w:sz w:val="26"/>
          <w:szCs w:val="26"/>
          <w:lang w:eastAsia="ru-RU" w:bidi="ar-SA"/>
        </w:rPr>
      </w:r>
    </w:p>
    <w:p>
      <w:pPr>
        <w:pStyle w:val="644"/>
        <w:jc w:val="center"/>
        <w:widowControl w:val="off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6"/>
          <w:szCs w:val="26"/>
          <w:lang w:eastAsia="ru-RU" w:bidi="ar-SA"/>
        </w:rPr>
        <w:t xml:space="preserve">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ind w:firstLine="709"/>
        <w:jc w:val="both"/>
        <w:widowControl w:val="off"/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sz w:val="28"/>
          <w:szCs w:val="28"/>
          <w:lang w:eastAsia="ru-RU" w:bidi="ar-SA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36"/>
        <w:gridCol w:w="4397"/>
        <w:gridCol w:w="4538"/>
      </w:tblGrid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1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gridSpan w:val="2"/>
            <w:tcW w:w="8935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Сведения о владельце сертификата материнского (семейного ) капитала: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1.1.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Фамилия 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1.2.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Имя 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1.3.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Отчество (при наличии)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1.4.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Calibri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Calibri" w:cs="Times New Roman"/>
                <w:sz w:val="26"/>
                <w:szCs w:val="26"/>
                <w:lang w:eastAsia="ru-RU" w:bidi="ar-SA"/>
              </w:rPr>
              <w:t xml:space="preserve">Место жительства</w:t>
            </w:r>
            <w:r>
              <w:rPr>
                <w:rFonts w:ascii="PT Astra Serif" w:hAnsi="PT Astra Serif" w:eastAsia="Calibri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Calibri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Calibri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Calibri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Times New Roman" w:cs="Times New Roman"/>
                <w:bCs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bCs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bCs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1.5.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widowControl w:val="off"/>
              <w:rPr>
                <w:rFonts w:ascii="PT Astra Serif" w:hAnsi="PT Astra Serif" w:eastAsia="Calibri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Calibri" w:cs="Times New Roman"/>
                <w:sz w:val="26"/>
                <w:szCs w:val="26"/>
                <w:lang w:eastAsia="ru-RU" w:bidi="ar-SA"/>
              </w:rPr>
              <w:t xml:space="preserve">Реквизиты документа, удостоверяющего личность</w:t>
            </w:r>
            <w:r>
              <w:rPr>
                <w:rFonts w:ascii="PT Astra Serif" w:hAnsi="PT Astra Serif" w:eastAsia="Calibri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Times New Roman" w:cs="Times New Roman"/>
                <w:bCs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bCs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bCs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spacing w:line="360" w:lineRule="auto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2.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gridSpan w:val="2"/>
            <w:tcW w:w="8935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Сведения о государственном сертификате на материнский (семейный) капитал: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2.1.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Серия и номер 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2.2.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Дата выдачи 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2.3.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Наименование территориального органа Пенсионного фонда Российской Федерации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3.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gridSpan w:val="2"/>
            <w:tcW w:w="8935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Сведения о земельном участке: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3.1.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Кадастровый номер земельного участка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8"/>
                <w:szCs w:val="28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8"/>
                <w:szCs w:val="28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3.2.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Адрес земельного участка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4.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gridSpan w:val="2"/>
            <w:tcW w:w="8935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Сведения об объекте индивидуального жилищного строительства: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4.1.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Кадастровый номер объекта индивидуального жилищного строительства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4.2.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Адрес объекта индивидуального жилищного строительства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5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gridSpan w:val="2"/>
            <w:tcW w:w="8935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Сведения о документе, на основании которого проведены работы по строительству (реконструкции):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5.1.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Вид документа </w:t>
            </w:r>
            <w:r>
              <w:rPr>
                <w:rFonts w:ascii="PT Astra Serif" w:hAnsi="PT Astra Serif" w:eastAsia="Times New Roman" w:cs="Times New Roman"/>
                <w:i/>
                <w:sz w:val="22"/>
                <w:szCs w:val="22"/>
                <w:lang w:eastAsia="ru-RU" w:bidi="ar-SA"/>
              </w:rPr>
              <w:t xml:space="preserve">(разрешение на строительство (реконструкцию)/ уведомление о соотв</w:t>
            </w:r>
            <w:r>
              <w:rPr>
                <w:rFonts w:ascii="PT Astra Serif" w:hAnsi="PT Astra Serif" w:eastAsia="Times New Roman" w:cs="Times New Roman"/>
                <w:i/>
                <w:sz w:val="22"/>
                <w:szCs w:val="22"/>
                <w:lang w:eastAsia="ru-RU" w:bidi="ar-SA"/>
              </w:rPr>
              <w:t xml:space="preserve">етствии указанных в уведомлении о планируемом строительстве  (реконструкции)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участке)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5.2.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Номер документа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5.3.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Дата выдачи документа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5.4.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Наименование органа исполнительной власти или органа местного самоуправления, направившего уведомление или выдавшего разрешение на строительство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5.5.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Вид проведенных работ (строительство или реконструкция)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5.6.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Площадь объекта до реконструкции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5.7.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Площадь объекта после реконструкции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/>
        <w:tc>
          <w:tcPr>
            <w:tcW w:w="636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5.8.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Количество этажей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>
          <w:trHeight w:val="615"/>
        </w:trPr>
        <w:tc>
          <w:tcPr>
            <w:tcW w:w="636" w:type="dxa"/>
            <w:vAlign w:val="top"/>
            <w:vMerge w:val="restart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5.8.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bottom w:val="none" w:color="000000" w:sz="4" w:space="0"/>
            </w:tcBorders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Виды произведенных работ: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Монтаж фундамента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bottom w:val="none" w:color="000000" w:sz="4" w:space="0"/>
            </w:tcBorders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>
          <w:trHeight w:val="360"/>
        </w:trPr>
        <w:tc>
          <w:tcPr>
            <w:tcBorders>
              <w:right w:val="single" w:color="000000" w:sz="4" w:space="0"/>
            </w:tcBorders>
            <w:tcW w:w="636" w:type="dxa"/>
            <w:vAlign w:val="top"/>
            <w:vMerge w:val="continue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Возведение стен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>
          <w:trHeight w:val="440"/>
        </w:trPr>
        <w:tc>
          <w:tcPr>
            <w:tcBorders>
              <w:right w:val="single" w:color="000000" w:sz="4" w:space="0"/>
            </w:tcBorders>
            <w:tcW w:w="636" w:type="dxa"/>
            <w:vAlign w:val="top"/>
            <w:vMerge w:val="continue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Возведение кровли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>
          <w:trHeight w:val="1650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36" w:type="dxa"/>
            <w:vAlign w:val="top"/>
            <w:vMerge w:val="restart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5.9.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Основные материалы, которые использовались при изготовлении и тип конструкций: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Фундамента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 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>
          <w:trHeight w:val="1020"/>
        </w:trPr>
        <w:tc>
          <w:tcPr>
            <w:tcBorders>
              <w:right w:val="single" w:color="000000" w:sz="4" w:space="0"/>
            </w:tcBorders>
            <w:tcW w:w="636" w:type="dxa"/>
            <w:vAlign w:val="top"/>
            <w:vMerge w:val="continue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Стен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>
          <w:trHeight w:val="1170"/>
        </w:trPr>
        <w:tc>
          <w:tcPr>
            <w:tcBorders>
              <w:right w:val="single" w:color="000000" w:sz="4" w:space="0"/>
            </w:tcBorders>
            <w:tcW w:w="636" w:type="dxa"/>
            <w:vAlign w:val="top"/>
            <w:vMerge w:val="continue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Кровли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8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</w:tbl>
    <w:p>
      <w:pPr>
        <w:pStyle w:val="644"/>
        <w:jc w:val="both"/>
        <w:widowControl w:val="off"/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pP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</w:p>
    <w:p>
      <w:pPr>
        <w:pStyle w:val="644"/>
        <w:ind w:firstLine="709"/>
        <w:widowControl w:val="off"/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pP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  <w:t xml:space="preserve">К заявлению прилагаются следующие документы:____________________________________________________________________________________________________________________________________________________________________________________________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  <w:t xml:space="preserve">______</w:t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</w:p>
    <w:p>
      <w:pPr>
        <w:pStyle w:val="644"/>
        <w:ind w:firstLine="851"/>
        <w:jc w:val="center"/>
        <w:widowControl w:val="off"/>
        <w:rPr>
          <w:rFonts w:ascii="PT Astra Serif" w:hAnsi="PT Astra Serif" w:eastAsia="Times New Roman" w:cs="Times New Roman"/>
          <w:i/>
          <w:sz w:val="26"/>
          <w:szCs w:val="26"/>
          <w:vertAlign w:val="superscript"/>
          <w:lang w:eastAsia="ru-RU" w:bidi="ar-SA"/>
        </w:rPr>
      </w:pPr>
      <w:r>
        <w:rPr>
          <w:rFonts w:ascii="PT Astra Serif" w:hAnsi="PT Astra Serif" w:eastAsia="Times New Roman" w:cs="Times New Roman"/>
          <w:i/>
          <w:sz w:val="26"/>
          <w:szCs w:val="26"/>
          <w:vertAlign w:val="superscript"/>
          <w:lang w:eastAsia="ru-RU" w:bidi="ar-SA"/>
        </w:rPr>
        <w:t xml:space="preserve">(указывается перечень прилагаемых документов)</w:t>
      </w:r>
      <w:r>
        <w:rPr>
          <w:rFonts w:ascii="PT Astra Serif" w:hAnsi="PT Astra Serif" w:eastAsia="Times New Roman" w:cs="Times New Roman"/>
          <w:i/>
          <w:sz w:val="26"/>
          <w:szCs w:val="26"/>
          <w:vertAlign w:val="superscript"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pP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  <w:t xml:space="preserve">Результат предоставления муниципальной услуги, прошу предоставить:</w:t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pP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  <w:t xml:space="preserve">__________________________________________________________</w:t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  <w:t xml:space="preserve">________________</w:t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pP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  <w:t xml:space="preserve">____________________________________________________________</w:t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  <w:t xml:space="preserve">______________</w:t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</w:p>
    <w:p>
      <w:pPr>
        <w:pStyle w:val="644"/>
        <w:jc w:val="center"/>
        <w:widowControl w:val="off"/>
        <w:rPr>
          <w:rFonts w:ascii="PT Astra Serif" w:hAnsi="PT Astra Serif" w:eastAsia="Times New Roman" w:cs="Times New Roman"/>
          <w:i/>
          <w:sz w:val="26"/>
          <w:szCs w:val="26"/>
          <w:vertAlign w:val="superscript"/>
          <w:lang w:eastAsia="ru-RU" w:bidi="ar-SA"/>
        </w:rPr>
      </w:pPr>
      <w:r>
        <w:rPr>
          <w:rFonts w:ascii="PT Astra Serif" w:hAnsi="PT Astra Serif" w:eastAsia="Times New Roman" w:cs="Times New Roman"/>
          <w:i/>
          <w:sz w:val="26"/>
          <w:szCs w:val="26"/>
          <w:vertAlign w:val="superscript"/>
          <w:lang w:eastAsia="ru-RU" w:bidi="ar-SA"/>
        </w:rPr>
        <w:t xml:space="preserve">(путем направления на почтовый адрес и (или) адрес электронной почты или нарочным в уполномоченном на выдачу органе посредством ЕПГУ, в том числе через многофункциональный центр</w:t>
      </w:r>
      <w:r>
        <w:rPr>
          <w:rFonts w:ascii="PT Astra Serif" w:hAnsi="PT Astra Serif" w:eastAsia="Times New Roman" w:cs="Times New Roman"/>
          <w:i/>
          <w:sz w:val="26"/>
          <w:szCs w:val="26"/>
          <w:vertAlign w:val="superscript"/>
          <w:lang w:eastAsia="ru-RU" w:bidi="ar-SA"/>
        </w:rPr>
        <w:t xml:space="preserve">).</w:t>
      </w:r>
      <w:r>
        <w:rPr>
          <w:rFonts w:ascii="PT Astra Serif" w:hAnsi="PT Astra Serif" w:eastAsia="Times New Roman" w:cs="Times New Roman"/>
          <w:i/>
          <w:sz w:val="26"/>
          <w:szCs w:val="26"/>
          <w:vertAlign w:val="superscript"/>
          <w:lang w:eastAsia="ru-RU" w:bidi="ar-SA"/>
        </w:rPr>
      </w:r>
    </w:p>
    <w:p>
      <w:pPr>
        <w:pStyle w:val="644"/>
        <w:ind w:firstLine="851"/>
        <w:jc w:val="center"/>
        <w:widowControl w:val="off"/>
        <w:rPr>
          <w:rFonts w:ascii="PT Astra Serif" w:hAnsi="PT Astra Serif" w:eastAsia="Times New Roman" w:cs="Times New Roman"/>
          <w:i/>
          <w:sz w:val="26"/>
          <w:szCs w:val="26"/>
          <w:vertAlign w:val="superscript"/>
          <w:lang w:eastAsia="ru-RU" w:bidi="ar-SA"/>
        </w:rPr>
      </w:pPr>
      <w:r>
        <w:rPr>
          <w:rFonts w:ascii="PT Astra Serif" w:hAnsi="PT Astra Serif" w:eastAsia="Times New Roman" w:cs="Times New Roman"/>
          <w:i/>
          <w:sz w:val="26"/>
          <w:szCs w:val="26"/>
          <w:vertAlign w:val="superscript"/>
          <w:lang w:eastAsia="ru-RU" w:bidi="ar-SA"/>
        </w:rPr>
      </w:r>
      <w:r>
        <w:rPr>
          <w:rFonts w:ascii="PT Astra Serif" w:hAnsi="PT Astra Serif" w:eastAsia="Times New Roman" w:cs="Times New Roman"/>
          <w:i/>
          <w:sz w:val="26"/>
          <w:szCs w:val="26"/>
          <w:vertAlign w:val="superscript"/>
          <w:lang w:eastAsia="ru-RU" w:bidi="ar-SA"/>
        </w:rPr>
      </w:r>
    </w:p>
    <w:p>
      <w:pPr>
        <w:pStyle w:val="644"/>
        <w:ind w:firstLine="851"/>
        <w:jc w:val="center"/>
        <w:widowControl w:val="off"/>
        <w:rPr>
          <w:rFonts w:ascii="PT Astra Serif" w:hAnsi="PT Astra Serif" w:eastAsia="Times New Roman" w:cs="Times New Roman"/>
          <w:i/>
          <w:sz w:val="26"/>
          <w:szCs w:val="26"/>
          <w:vertAlign w:val="superscript"/>
          <w:lang w:eastAsia="ru-RU" w:bidi="ar-SA"/>
        </w:rPr>
      </w:pPr>
      <w:r>
        <w:rPr>
          <w:rFonts w:ascii="PT Astra Serif" w:hAnsi="PT Astra Serif" w:eastAsia="Times New Roman" w:cs="Times New Roman"/>
          <w:i/>
          <w:sz w:val="26"/>
          <w:szCs w:val="26"/>
          <w:vertAlign w:val="superscript"/>
          <w:lang w:eastAsia="ru-RU" w:bidi="ar-SA"/>
        </w:rPr>
      </w:r>
      <w:r>
        <w:rPr>
          <w:rFonts w:ascii="PT Astra Serif" w:hAnsi="PT Astra Serif" w:eastAsia="Times New Roman" w:cs="Times New Roman"/>
          <w:i/>
          <w:sz w:val="26"/>
          <w:szCs w:val="26"/>
          <w:vertAlign w:val="superscript"/>
          <w:lang w:eastAsia="ru-RU" w:bidi="ar-SA"/>
        </w:rPr>
      </w:r>
    </w:p>
    <w:tbl>
      <w:tblPr>
        <w:tblW w:w="9977" w:type="dxa"/>
        <w:tblInd w:w="28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681"/>
      </w:tblGrid>
      <w:tr>
        <w:trPr>
          <w:trHeight w:val="823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790" w:type="dxa"/>
            <w:vAlign w:val="bottom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3" w:type="dxa"/>
            <w:vAlign w:val="bottom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369" w:type="dxa"/>
            <w:vAlign w:val="bottom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6" w:type="dxa"/>
            <w:vAlign w:val="bottom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06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06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681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  <w:tr>
        <w:trPr>
          <w:trHeight w:val="298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0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(дата)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3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69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(подпись)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6" w:type="dxa"/>
            <w:vAlign w:val="top"/>
            <w:textDirection w:val="lrTb"/>
            <w:noWrap w:val="false"/>
          </w:tcPr>
          <w:p>
            <w:pPr>
              <w:pStyle w:val="644"/>
              <w:ind w:right="453"/>
              <w:jc w:val="center"/>
              <w:widowControl w:val="off"/>
              <w:tabs>
                <w:tab w:val="left" w:pos="1800" w:leader="none"/>
              </w:tabs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6" w:type="dxa"/>
            <w:vAlign w:val="top"/>
            <w:textDirection w:val="lrTb"/>
            <w:noWrap w:val="false"/>
          </w:tcPr>
          <w:p>
            <w:pPr>
              <w:pStyle w:val="644"/>
              <w:ind w:right="453"/>
              <w:jc w:val="center"/>
              <w:widowControl w:val="off"/>
              <w:tabs>
                <w:tab w:val="left" w:pos="1800" w:leader="none"/>
              </w:tabs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  <w:t xml:space="preserve">(ФИО)</w:t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81" w:type="dxa"/>
            <w:vAlign w:val="top"/>
            <w:textDirection w:val="lrTb"/>
            <w:noWrap w:val="false"/>
          </w:tcPr>
          <w:p>
            <w:pPr>
              <w:pStyle w:val="644"/>
              <w:widowControl w:val="off"/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pP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  <w:r>
              <w:rPr>
                <w:rFonts w:ascii="PT Astra Serif" w:hAnsi="PT Astra Serif" w:eastAsia="Times New Roman" w:cs="Times New Roman"/>
                <w:sz w:val="26"/>
                <w:szCs w:val="26"/>
                <w:lang w:eastAsia="ru-RU" w:bidi="ar-SA"/>
              </w:rPr>
            </w:r>
          </w:p>
        </w:tc>
      </w:tr>
    </w:tbl>
    <w:p>
      <w:pPr>
        <w:pStyle w:val="644"/>
        <w:jc w:val="both"/>
        <w:widowControl w:val="off"/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pP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</w:r>
      <w:r>
        <w:rPr>
          <w:rFonts w:ascii="PT Astra Serif" w:hAnsi="PT Astra Serif" w:cs="Arial"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</w:r>
      <w:r>
        <w:rPr>
          <w:rFonts w:ascii="PT Astra Serif" w:hAnsi="PT Astra Serif" w:cs="Arial"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</w:r>
      <w:r>
        <w:rPr>
          <w:rFonts w:ascii="PT Astra Serif" w:hAnsi="PT Astra Serif" w:cs="Arial"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</w:r>
      <w:r>
        <w:rPr>
          <w:rFonts w:ascii="PT Astra Serif" w:hAnsi="PT Astra Serif" w:cs="Arial"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</w:r>
      <w:r>
        <w:rPr>
          <w:rFonts w:ascii="PT Astra Serif" w:hAnsi="PT Astra Serif" w:cs="Arial"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</w:r>
      <w:r>
        <w:rPr>
          <w:rFonts w:ascii="PT Astra Serif" w:hAnsi="PT Astra Serif" w:cs="Arial"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</w:r>
      <w:r>
        <w:rPr>
          <w:rFonts w:ascii="PT Astra Serif" w:hAnsi="PT Astra Serif" w:cs="Arial"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</w:r>
      <w:r>
        <w:rPr>
          <w:rFonts w:ascii="PT Astra Serif" w:hAnsi="PT Astra Serif" w:cs="Arial"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</w:r>
      <w:r>
        <w:rPr>
          <w:rFonts w:ascii="PT Astra Serif" w:hAnsi="PT Astra Serif" w:cs="Arial"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</w:r>
      <w:r>
        <w:rPr>
          <w:rFonts w:ascii="PT Astra Serif" w:hAnsi="PT Astra Serif" w:cs="Arial"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</w:r>
      <w:r>
        <w:rPr>
          <w:rFonts w:ascii="PT Astra Serif" w:hAnsi="PT Astra Serif" w:cs="Arial"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</w:r>
      <w:r>
        <w:rPr>
          <w:rFonts w:ascii="PT Astra Serif" w:hAnsi="PT Astra Serif" w:cs="Arial"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Приложение №3</w:t>
      </w:r>
      <w:r>
        <w:rPr>
          <w:rFonts w:ascii="PT Astra Serif" w:hAnsi="PT Astra Serif"/>
          <w:sz w:val="26"/>
          <w:szCs w:val="26"/>
        </w:rPr>
      </w:r>
      <w:r>
        <w:rPr>
          <w:rFonts w:ascii="PT Astra Serif" w:hAnsi="PT Astra Serif"/>
          <w:sz w:val="26"/>
          <w:szCs w:val="26"/>
        </w:rPr>
      </w:r>
    </w:p>
    <w:p>
      <w:pPr>
        <w:pStyle w:val="644"/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                                                         к</w:t>
      </w:r>
      <w:r>
        <w:rPr>
          <w:rFonts w:ascii="PT Astra Serif" w:hAnsi="PT Astra Serif"/>
          <w:sz w:val="26"/>
          <w:szCs w:val="26"/>
        </w:rPr>
        <w:t xml:space="preserve"> административному регламенту</w:t>
      </w:r>
      <w:r>
        <w:rPr>
          <w:rFonts w:ascii="PT Astra Serif" w:hAnsi="PT Astra Serif"/>
          <w:sz w:val="26"/>
          <w:szCs w:val="26"/>
        </w:rPr>
      </w:r>
      <w:r>
        <w:rPr>
          <w:rFonts w:ascii="PT Astra Serif" w:hAnsi="PT Astra Serif"/>
          <w:sz w:val="26"/>
          <w:szCs w:val="26"/>
        </w:rPr>
      </w:r>
    </w:p>
    <w:p>
      <w:pPr>
        <w:pStyle w:val="644"/>
        <w:ind w:firstLine="72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                                                         </w:t>
      </w:r>
      <w:r>
        <w:rPr>
          <w:rFonts w:ascii="PT Astra Serif" w:hAnsi="PT Astra Serif"/>
          <w:sz w:val="26"/>
          <w:szCs w:val="26"/>
        </w:rPr>
        <w:t xml:space="preserve">предоставления муниципальной услуги</w:t>
      </w:r>
      <w:r>
        <w:rPr>
          <w:rFonts w:ascii="PT Astra Serif" w:hAnsi="PT Astra Serif"/>
          <w:sz w:val="26"/>
          <w:szCs w:val="26"/>
        </w:rPr>
      </w:r>
      <w:r>
        <w:rPr>
          <w:rFonts w:ascii="PT Astra Serif" w:hAnsi="PT Astra Serif"/>
          <w:sz w:val="26"/>
          <w:szCs w:val="26"/>
        </w:rPr>
      </w:r>
    </w:p>
    <w:p>
      <w:pPr>
        <w:pStyle w:val="644"/>
        <w:ind w:firstLine="72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  <w:t xml:space="preserve">                                                          «</w:t>
      </w:r>
      <w:r>
        <w:rPr>
          <w:rFonts w:ascii="PT Astra Serif" w:hAnsi="PT Astra Serif"/>
          <w:bCs/>
          <w:sz w:val="26"/>
          <w:szCs w:val="26"/>
        </w:rPr>
        <w:t xml:space="preserve">Выдача акта освидетельствования</w:t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firstLine="72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                                                          проведения основных работ </w:t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firstLine="72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                                                          по строительству (реконструкции)</w:t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firstLine="72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                                                          объекта индивидуального жилищного</w:t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firstLine="72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                                                          строительства с привлечением средств</w:t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firstLine="720"/>
        <w:jc w:val="both"/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pPr>
      <w:r>
        <w:rPr>
          <w:rFonts w:ascii="PT Astra Serif" w:hAnsi="PT Astra Serif"/>
          <w:bCs/>
          <w:sz w:val="26"/>
          <w:szCs w:val="26"/>
        </w:rPr>
        <w:t xml:space="preserve">                                                           материнского (семейного) капитала»</w:t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  <w:r>
        <w:rPr>
          <w:rFonts w:ascii="PT Astra Serif" w:hAnsi="PT Astra Serif" w:eastAsia="Times New Roman" w:cs="Times New Roman"/>
          <w:sz w:val="26"/>
          <w:szCs w:val="26"/>
          <w:lang w:eastAsia="ru-RU" w:bidi="ar-SA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</w:r>
      <w:r>
        <w:rPr>
          <w:rFonts w:ascii="PT Astra Serif" w:hAnsi="PT Astra Serif" w:cs="Arial"/>
          <w:sz w:val="28"/>
          <w:szCs w:val="28"/>
        </w:rPr>
      </w:r>
    </w:p>
    <w:p>
      <w:pPr>
        <w:pStyle w:val="644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Cs w:val="28"/>
          <w:lang w:eastAsia="ru-RU" w:bidi="ar-SA"/>
        </w:rPr>
        <w:t xml:space="preserve">Согласие на обработку персональных данных</w:t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jc w:val="center"/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Times New Roman"/>
          <w:b/>
          <w:sz w:val="28"/>
          <w:szCs w:val="28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Я,_______________________________________________________________</w:t>
      </w:r>
      <w:r>
        <w:rPr>
          <w:rFonts w:ascii="PT Astra Serif" w:hAnsi="PT Astra Serif" w:eastAsia="Times New Roman" w:cs="Times New Roman"/>
          <w:lang w:eastAsia="ru-RU" w:bidi="ar-SA"/>
        </w:rPr>
        <w:t xml:space="preserve">___</w:t>
      </w:r>
      <w:r>
        <w:rPr>
          <w:rFonts w:ascii="PT Astra Serif" w:hAnsi="PT Astra Serif" w:eastAsia="Times New Roman" w:cs="Times New Roman"/>
          <w:lang w:eastAsia="ru-RU" w:bidi="ar-SA"/>
        </w:rPr>
        <w:t xml:space="preserve">____________</w:t>
      </w:r>
      <w:r>
        <w:rPr>
          <w:rFonts w:ascii="PT Astra Serif" w:hAnsi="PT Astra Serif" w:eastAsia="Times New Roman" w:cs="Times New Roman"/>
          <w:lang w:eastAsia="ru-RU" w:bidi="ar-SA"/>
        </w:rPr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паспорт </w:t>
      </w:r>
      <w:r>
        <w:rPr>
          <w:rFonts w:ascii="PT Astra Serif" w:hAnsi="PT Astra Serif" w:eastAsia="Times New Roman" w:cs="Times New Roman"/>
          <w:lang w:eastAsia="ru-RU" w:bidi="ar-SA"/>
        </w:rPr>
        <w:t xml:space="preserve">серия</w:t>
      </w:r>
      <w:r>
        <w:rPr>
          <w:rFonts w:ascii="PT Astra Serif" w:hAnsi="PT Astra Serif" w:eastAsia="Times New Roman" w:cs="Times New Roman"/>
          <w:u w:val="single"/>
          <w:lang w:eastAsia="ru-RU" w:bidi="ar-SA"/>
        </w:rPr>
        <w:t xml:space="preserve">     </w:t>
      </w:r>
      <w:r>
        <w:rPr>
          <w:rFonts w:ascii="PT Astra Serif" w:hAnsi="PT Astra Serif" w:eastAsia="Times New Roman" w:cs="Times New Roman"/>
          <w:lang w:eastAsia="ru-RU" w:bidi="ar-SA"/>
        </w:rPr>
        <w:t xml:space="preserve">_____ №___________</w:t>
      </w:r>
      <w:r>
        <w:rPr>
          <w:rFonts w:ascii="PT Astra Serif" w:hAnsi="PT Astra Serif" w:eastAsia="Times New Roman" w:cs="Times New Roman"/>
          <w:lang w:eastAsia="ru-RU" w:bidi="ar-SA"/>
        </w:rPr>
        <w:t xml:space="preserve">выдан______________________________</w:t>
      </w:r>
      <w:r>
        <w:rPr>
          <w:rFonts w:ascii="PT Astra Serif" w:hAnsi="PT Astra Serif" w:eastAsia="Times New Roman" w:cs="Times New Roman"/>
          <w:lang w:eastAsia="ru-RU" w:bidi="ar-SA"/>
        </w:rPr>
        <w:t xml:space="preserve">____________</w:t>
      </w:r>
      <w:r>
        <w:rPr>
          <w:rFonts w:ascii="PT Astra Serif" w:hAnsi="PT Astra Serif" w:eastAsia="Times New Roman" w:cs="Times New Roman"/>
          <w:lang w:eastAsia="ru-RU" w:bidi="ar-SA"/>
        </w:rPr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center"/>
        <w:rPr>
          <w:rFonts w:ascii="PT Astra Serif" w:hAnsi="PT Astra Serif" w:eastAsia="Times New Roman" w:cs="Times New Roman"/>
          <w:sz w:val="16"/>
          <w:szCs w:val="16"/>
          <w:lang w:eastAsia="ru-RU" w:bidi="ar-SA"/>
        </w:rPr>
      </w:pPr>
      <w:r>
        <w:rPr>
          <w:rFonts w:ascii="PT Astra Serif" w:hAnsi="PT Astra Serif" w:eastAsia="Times New Roman" w:cs="Times New Roman"/>
          <w:sz w:val="16"/>
          <w:szCs w:val="16"/>
          <w:lang w:eastAsia="ru-RU" w:bidi="ar-SA"/>
        </w:rPr>
        <w:t xml:space="preserve">              </w:t>
      </w:r>
      <w:r>
        <w:rPr>
          <w:rFonts w:ascii="PT Astra Serif" w:hAnsi="PT Astra Serif" w:eastAsia="Times New Roman" w:cs="Times New Roman"/>
          <w:sz w:val="16"/>
          <w:szCs w:val="16"/>
          <w:lang w:eastAsia="ru-RU" w:bidi="ar-SA"/>
        </w:rPr>
        <w:t xml:space="preserve">(</w:t>
      </w:r>
      <w:r>
        <w:rPr>
          <w:rFonts w:ascii="PT Astra Serif" w:hAnsi="PT Astra Serif" w:eastAsia="Times New Roman" w:cs="Times New Roman"/>
          <w:sz w:val="16"/>
          <w:szCs w:val="16"/>
          <w:lang w:eastAsia="ru-RU" w:bidi="ar-SA"/>
        </w:rPr>
        <w:t xml:space="preserve">кем выдан)</w:t>
      </w:r>
      <w:r>
        <w:rPr>
          <w:rFonts w:ascii="PT Astra Serif" w:hAnsi="PT Astra Serif" w:eastAsia="Times New Roman" w:cs="Times New Roman"/>
          <w:sz w:val="16"/>
          <w:szCs w:val="16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зарегистрированной</w:t>
      </w:r>
      <w:r>
        <w:rPr>
          <w:rFonts w:ascii="PT Astra Serif" w:hAnsi="PT Astra Serif" w:eastAsia="Times New Roman" w:cs="Times New Roman"/>
          <w:lang w:eastAsia="ru-RU" w:bidi="ar-SA"/>
        </w:rPr>
        <w:t xml:space="preserve"> (</w:t>
      </w:r>
      <w:r>
        <w:rPr>
          <w:rFonts w:ascii="PT Astra Serif" w:hAnsi="PT Astra Serif" w:eastAsia="Times New Roman" w:cs="Times New Roman"/>
          <w:lang w:eastAsia="ru-RU" w:bidi="ar-SA"/>
        </w:rPr>
        <w:t xml:space="preserve">го</w:t>
      </w:r>
      <w:r>
        <w:rPr>
          <w:rFonts w:ascii="PT Astra Serif" w:hAnsi="PT Astra Serif" w:eastAsia="Times New Roman" w:cs="Times New Roman"/>
          <w:lang w:eastAsia="ru-RU" w:bidi="ar-SA"/>
        </w:rPr>
        <w:t xml:space="preserve">) по адресу</w:t>
      </w:r>
      <w:r>
        <w:rPr>
          <w:rFonts w:ascii="PT Astra Serif" w:hAnsi="PT Astra Serif" w:eastAsia="Times New Roman" w:cs="Times New Roman"/>
          <w:lang w:eastAsia="ru-RU" w:bidi="ar-SA"/>
        </w:rPr>
        <w:t xml:space="preserve">:</w:t>
      </w:r>
      <w:r>
        <w:rPr>
          <w:rFonts w:ascii="PT Astra Serif" w:hAnsi="PT Astra Serif" w:eastAsia="Times New Roman" w:cs="Times New Roman"/>
          <w:lang w:eastAsia="ru-RU" w:bidi="ar-SA"/>
        </w:rPr>
        <w:t xml:space="preserve"> __________________________________________</w:t>
      </w:r>
      <w:r>
        <w:rPr>
          <w:rFonts w:ascii="PT Astra Serif" w:hAnsi="PT Astra Serif" w:eastAsia="Times New Roman" w:cs="Times New Roman"/>
          <w:lang w:eastAsia="ru-RU" w:bidi="ar-SA"/>
        </w:rPr>
        <w:t xml:space="preserve">_______</w:t>
      </w:r>
      <w:r>
        <w:rPr>
          <w:rFonts w:ascii="PT Astra Serif" w:hAnsi="PT Astra Serif" w:eastAsia="Times New Roman" w:cs="Times New Roman"/>
          <w:lang w:eastAsia="ru-RU" w:bidi="ar-SA"/>
        </w:rPr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u w:val="single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___________________________даю </w:t>
      </w:r>
      <w:r>
        <w:rPr>
          <w:rFonts w:ascii="PT Astra Serif" w:hAnsi="PT Astra Serif" w:eastAsia="Times New Roman" w:cs="Times New Roman"/>
          <w:u w:val="single"/>
          <w:lang w:eastAsia="ru-RU" w:bidi="ar-SA"/>
        </w:rPr>
        <w:t xml:space="preserve">администрации БМР</w:t>
      </w:r>
      <w:r>
        <w:rPr>
          <w:rFonts w:ascii="PT Astra Serif" w:hAnsi="PT Astra Serif" w:eastAsia="Times New Roman" w:cs="Times New Roman"/>
          <w:u w:val="single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vertAlign w:val="superscript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                                               </w:t>
      </w:r>
      <w:r>
        <w:rPr>
          <w:rFonts w:ascii="PT Astra Serif" w:hAnsi="PT Astra Serif" w:eastAsia="Times New Roman" w:cs="Times New Roman"/>
          <w:vertAlign w:val="superscript"/>
          <w:lang w:eastAsia="ru-RU" w:bidi="ar-SA"/>
        </w:rPr>
        <w:t xml:space="preserve">(наименование оператора)</w:t>
      </w:r>
      <w:r>
        <w:rPr>
          <w:rFonts w:ascii="PT Astra Serif" w:hAnsi="PT Astra Serif" w:eastAsia="Times New Roman" w:cs="Times New Roman"/>
          <w:vertAlign w:val="superscript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зарегистрированному по адресу: </w:t>
      </w:r>
      <w:r>
        <w:rPr>
          <w:rFonts w:ascii="PT Astra Serif" w:hAnsi="PT Astra Serif" w:eastAsia="Times New Roman" w:cs="Times New Roman"/>
          <w:u w:val="single"/>
          <w:lang w:eastAsia="ru-RU" w:bidi="ar-SA"/>
        </w:rPr>
        <w:t xml:space="preserve">Саратовская область, г. Балаково, ул. Трнавская, 12 </w:t>
      </w:r>
      <w:r>
        <w:rPr>
          <w:rFonts w:ascii="PT Astra Serif" w:hAnsi="PT Astra Serif" w:eastAsia="Times New Roman" w:cs="Times New Roman"/>
          <w:lang w:eastAsia="ru-RU" w:bidi="ar-SA"/>
        </w:rPr>
        <w:t xml:space="preserve">(далее-оператор) согласие на обработку персональных данных.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b/>
          <w:lang w:eastAsia="ru-RU" w:bidi="ar-SA"/>
        </w:rPr>
      </w:pPr>
      <w:r>
        <w:rPr>
          <w:rFonts w:ascii="PT Astra Serif" w:hAnsi="PT Astra Serif" w:eastAsia="Times New Roman" w:cs="Times New Roman"/>
          <w:b/>
          <w:lang w:eastAsia="ru-RU" w:bidi="ar-SA"/>
        </w:rPr>
        <w:t xml:space="preserve">В лице представителя субъекта персональных данных: </w:t>
      </w:r>
      <w:r>
        <w:rPr>
          <w:rFonts w:ascii="PT Astra Serif" w:hAnsi="PT Astra Serif" w:eastAsia="Times New Roman" w:cs="Times New Roman"/>
          <w:b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________________________________________________________________________________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vertAlign w:val="superscript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                                       </w:t>
      </w:r>
      <w:r>
        <w:rPr>
          <w:rFonts w:ascii="PT Astra Serif" w:hAnsi="PT Astra Serif" w:eastAsia="Times New Roman" w:cs="Times New Roman"/>
          <w:vertAlign w:val="superscript"/>
          <w:lang w:eastAsia="ru-RU" w:bidi="ar-SA"/>
        </w:rPr>
        <w:t xml:space="preserve">(фамилия, имя, отчество(при наличии) полностью)</w:t>
      </w:r>
      <w:r>
        <w:rPr>
          <w:rFonts w:ascii="PT Astra Serif" w:hAnsi="PT Astra Serif" w:eastAsia="Times New Roman" w:cs="Times New Roman"/>
          <w:vertAlign w:val="superscript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паспорт серия     _____ №___________выдан__________________________________________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________________________________________________________________________________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sz w:val="16"/>
          <w:szCs w:val="16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                                                 </w:t>
      </w:r>
      <w:r>
        <w:rPr>
          <w:rFonts w:ascii="PT Astra Serif" w:hAnsi="PT Astra Serif" w:eastAsia="Times New Roman" w:cs="Times New Roman"/>
          <w:sz w:val="16"/>
          <w:szCs w:val="16"/>
          <w:lang w:eastAsia="ru-RU" w:bidi="ar-SA"/>
        </w:rPr>
        <w:t xml:space="preserve">(кем выдан)</w:t>
      </w:r>
      <w:r>
        <w:rPr>
          <w:rFonts w:ascii="PT Astra Serif" w:hAnsi="PT Astra Serif" w:eastAsia="Times New Roman" w:cs="Times New Roman"/>
          <w:sz w:val="16"/>
          <w:szCs w:val="16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проживающий по адресу: _________________________________________________________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действующий от имени субъекта персональных данных на основании ________________________________________________________________________________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________________________________________________________________________________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sz w:val="16"/>
          <w:szCs w:val="16"/>
          <w:lang w:eastAsia="ru-RU" w:bidi="ar-SA"/>
        </w:rPr>
      </w:pPr>
      <w:r>
        <w:rPr>
          <w:rFonts w:ascii="PT Astra Serif" w:hAnsi="PT Astra Serif" w:eastAsia="Times New Roman" w:cs="Times New Roman"/>
          <w:sz w:val="16"/>
          <w:szCs w:val="16"/>
          <w:lang w:eastAsia="ru-RU" w:bidi="ar-SA"/>
        </w:rPr>
        <w:t xml:space="preserve">                                       (реквизиты доверенности или иного документа, подтверждающего полномочия представителя)</w:t>
      </w:r>
      <w:r>
        <w:rPr>
          <w:rFonts w:ascii="PT Astra Serif" w:hAnsi="PT Astra Serif" w:eastAsia="Times New Roman" w:cs="Times New Roman"/>
          <w:sz w:val="16"/>
          <w:szCs w:val="16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b/>
          <w:lang w:eastAsia="ru-RU" w:bidi="ar-SA"/>
        </w:rPr>
        <w:t xml:space="preserve">Цель обработки персональных данных:</w:t>
      </w:r>
      <w:r>
        <w:rPr>
          <w:rFonts w:ascii="PT Astra Serif" w:hAnsi="PT Astra Serif" w:eastAsia="Times New Roman" w:cs="Times New Roman"/>
          <w:lang w:eastAsia="ru-RU" w:bidi="ar-SA"/>
        </w:rPr>
        <w:t xml:space="preserve"> предоставление муниципальной услуги  Выдача акта освидетельство</w:t>
      </w:r>
      <w:r>
        <w:rPr>
          <w:rFonts w:ascii="PT Astra Serif" w:hAnsi="PT Astra Serif" w:eastAsia="Times New Roman" w:cs="Times New Roman"/>
          <w:lang w:eastAsia="ru-RU" w:bidi="ar-SA"/>
        </w:rPr>
        <w:t xml:space="preserve">вания проведения основных работ по строительству (реконструкции)                                       объекта индивидуального жилищного строительства с привлечением средств                                                 материнского (семейного) капитала»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b/>
          <w:lang w:eastAsia="ru-RU" w:bidi="ar-SA"/>
        </w:rPr>
      </w:pPr>
      <w:r>
        <w:rPr>
          <w:rFonts w:ascii="PT Astra Serif" w:hAnsi="PT Astra Serif" w:eastAsia="Times New Roman" w:cs="Times New Roman"/>
          <w:b/>
          <w:lang w:eastAsia="ru-RU" w:bidi="ar-SA"/>
        </w:rPr>
        <w:t xml:space="preserve">Перечень персональных данных:</w:t>
      </w:r>
      <w:r>
        <w:rPr>
          <w:rFonts w:ascii="PT Astra Serif" w:hAnsi="PT Astra Serif" w:eastAsia="Times New Roman" w:cs="Times New Roman"/>
          <w:b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- фамилия, имя, отчество (при наличии);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- серия и номер документа, удостоверяющего личность;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- адрес регистрации по месту жительства;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- а также данные, содержащиеся в заявлении (запросе) и в прилагаемых к нему документах.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b/>
          <w:lang w:eastAsia="ru-RU" w:bidi="ar-SA"/>
        </w:rPr>
      </w:pPr>
      <w:r>
        <w:rPr>
          <w:rFonts w:ascii="PT Astra Serif" w:hAnsi="PT Astra Serif" w:eastAsia="Times New Roman" w:cs="Times New Roman"/>
          <w:b/>
          <w:lang w:eastAsia="ru-RU" w:bidi="ar-SA"/>
        </w:rPr>
        <w:t xml:space="preserve"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данных:</w:t>
      </w:r>
      <w:r>
        <w:rPr>
          <w:rFonts w:ascii="PT Astra Serif" w:hAnsi="PT Astra Serif" w:eastAsia="Times New Roman" w:cs="Times New Roman"/>
          <w:b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данных.  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b/>
          <w:lang w:eastAsia="ru-RU" w:bidi="ar-SA"/>
        </w:rPr>
      </w:pPr>
      <w:r>
        <w:rPr>
          <w:rFonts w:ascii="PT Astra Serif" w:hAnsi="PT Astra Serif" w:eastAsia="Times New Roman" w:cs="Times New Roman"/>
          <w:b/>
          <w:lang w:eastAsia="ru-RU" w:bidi="ar-SA"/>
        </w:rPr>
        <w:t xml:space="preserve">Срок, в течение которого действует согласие субъекта персональных данных, а также способ его отзыва, если иное не установлено федеральным законом:</w:t>
      </w:r>
      <w:r>
        <w:rPr>
          <w:rFonts w:ascii="PT Astra Serif" w:hAnsi="PT Astra Serif" w:eastAsia="Times New Roman" w:cs="Times New Roman"/>
          <w:b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Настоящее согласие</w:t>
      </w:r>
      <w:r>
        <w:rPr>
          <w:rFonts w:ascii="PT Astra Serif" w:hAnsi="PT Astra Serif" w:eastAsia="Times New Roman" w:cs="Times New Roman"/>
          <w:lang w:eastAsia="ru-RU" w:bidi="ar-SA"/>
        </w:rPr>
        <w:t xml:space="preserve"> на обработку персональных данных действует с момента его представления оператору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Согласие может быть отозвано мной в любое время путем подачи оператору заявления в простой письменной форме.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  <w:t xml:space="preserve">_______</w:t>
      </w:r>
      <w:r>
        <w:rPr>
          <w:rFonts w:ascii="PT Astra Serif" w:hAnsi="PT Astra Serif" w:eastAsia="Times New Roman" w:cs="Times New Roman"/>
          <w:lang w:eastAsia="ru-RU" w:bidi="ar-SA"/>
        </w:rPr>
        <w:t xml:space="preserve">_____________________________</w:t>
      </w:r>
      <w:r>
        <w:rPr>
          <w:rFonts w:ascii="PT Astra Serif" w:hAnsi="PT Astra Serif" w:eastAsia="Times New Roman" w:cs="Times New Roman"/>
          <w:lang w:eastAsia="ru-RU" w:bidi="ar-SA"/>
        </w:rPr>
        <w:t xml:space="preserve">/______________/                 «__» ________ 20__ г.</w:t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jc w:val="both"/>
        <w:rPr>
          <w:rFonts w:ascii="PT Astra Serif" w:hAnsi="PT Astra Serif" w:eastAsia="Times New Roman" w:cs="Times New Roman"/>
          <w:lang w:eastAsia="ru-RU" w:bidi="ar-SA"/>
        </w:rPr>
      </w:pPr>
      <w:r>
        <w:rPr>
          <w:rFonts w:ascii="PT Astra Serif" w:hAnsi="PT Astra Serif" w:eastAsia="Times New Roman" w:cs="Times New Roman"/>
          <w:lang w:eastAsia="ru-RU" w:bidi="ar-SA"/>
        </w:rPr>
      </w:r>
      <w:r>
        <w:rPr>
          <w:rFonts w:ascii="PT Astra Serif" w:hAnsi="PT Astra Serif" w:eastAsia="Times New Roman" w:cs="Times New Roman"/>
          <w:lang w:eastAsia="ru-RU" w:bidi="ar-SA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Приложение №4</w:t>
      </w:r>
      <w:r>
        <w:rPr>
          <w:rFonts w:ascii="PT Astra Serif" w:hAnsi="PT Astra Serif"/>
          <w:sz w:val="26"/>
          <w:szCs w:val="26"/>
        </w:rPr>
      </w:r>
      <w:r>
        <w:rPr>
          <w:rFonts w:ascii="PT Astra Serif" w:hAnsi="PT Astra Serif"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 w:cs="Arial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 административному регламенту предоставления муниципальной услуги </w:t>
      </w:r>
      <w:r>
        <w:rPr>
          <w:rFonts w:ascii="PT Astra Serif" w:hAnsi="PT Astra Serif"/>
          <w:sz w:val="26"/>
          <w:szCs w:val="26"/>
        </w:rPr>
        <w:t xml:space="preserve">                                      </w:t>
      </w:r>
      <w:r>
        <w:rPr>
          <w:rFonts w:ascii="PT Astra Serif" w:hAnsi="PT Astra Serif"/>
          <w:sz w:val="26"/>
          <w:szCs w:val="26"/>
        </w:rPr>
        <w:t xml:space="preserve">                    «Выдача акта освидетельствования                                                            проведения основных работ                                                            по строительству (реконструкции)                           </w:t>
      </w:r>
      <w:r>
        <w:rPr>
          <w:rFonts w:ascii="PT Astra Serif" w:hAnsi="PT Astra Serif"/>
          <w:sz w:val="26"/>
          <w:szCs w:val="26"/>
        </w:rPr>
        <w:t xml:space="preserve">                                 объекта индивидуального жилищного                                                            строительства с привлечением средств                                                            материнского (семейного) капитала»</w:t>
      </w:r>
      <w:r>
        <w:rPr>
          <w:rFonts w:ascii="PT Astra Serif" w:hAnsi="PT Astra Serif" w:cs="Arial"/>
          <w:sz w:val="26"/>
          <w:szCs w:val="26"/>
        </w:rPr>
      </w:r>
      <w:r>
        <w:rPr>
          <w:rFonts w:ascii="PT Astra Serif" w:hAnsi="PT Astra Serif" w:cs="Arial"/>
          <w:sz w:val="26"/>
          <w:szCs w:val="26"/>
        </w:rPr>
      </w:r>
    </w:p>
    <w:p>
      <w:pPr>
        <w:pStyle w:val="67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76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Форма заявления на исправление допущенных опечаток и(или) ошибок </w:t>
      </w:r>
      <w:bookmarkStart w:id="5" w:name="_Hlk168401520"/>
      <w:r>
        <w:rPr>
          <w:rFonts w:ascii="PT Astra Serif" w:hAnsi="PT Astra Serif"/>
          <w:b/>
          <w:sz w:val="26"/>
          <w:szCs w:val="26"/>
        </w:rPr>
        <w:t xml:space="preserve">в выданных в результате предоставления муниципальной услуг документах</w:t>
      </w:r>
      <w:bookmarkEnd w:id="5"/>
      <w:r>
        <w:rPr>
          <w:rFonts w:ascii="PT Astra Serif" w:hAnsi="PT Astra Serif"/>
          <w:b/>
          <w:sz w:val="26"/>
          <w:szCs w:val="26"/>
        </w:rPr>
      </w:r>
      <w:r>
        <w:rPr>
          <w:rFonts w:ascii="PT Astra Serif" w:hAnsi="PT Astra Serif"/>
          <w:b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5529" w:right="-93"/>
        <w:widowControl w:val="off"/>
        <w:rPr>
          <w:rFonts w:ascii="PT Astra Serif" w:hAnsi="PT Astra Serif" w:eastAsia="Andale Sans UI" w:cs="PT Astra Serif"/>
          <w:b/>
          <w:sz w:val="26"/>
          <w:szCs w:val="26"/>
          <w:lang w:eastAsia="ru-RU" w:bidi="ar-SA"/>
        </w:rPr>
      </w:pPr>
      <w:r>
        <w:rPr>
          <w:rFonts w:ascii="PT Astra Serif" w:hAnsi="PT Astra Serif" w:eastAsia="Andale Sans UI" w:cs="PT Astra Serif"/>
          <w:b/>
          <w:sz w:val="26"/>
          <w:szCs w:val="26"/>
          <w:lang w:eastAsia="ru-RU" w:bidi="ar-SA"/>
        </w:rPr>
        <w:t xml:space="preserve">Заместителю главы администрации БМР по строительству и развитию ЖКХ</w:t>
      </w:r>
      <w:r>
        <w:rPr>
          <w:rFonts w:ascii="PT Astra Serif" w:hAnsi="PT Astra Serif" w:eastAsia="Andale Sans UI" w:cs="PT Astra Serif"/>
          <w:b/>
          <w:sz w:val="26"/>
          <w:szCs w:val="26"/>
          <w:lang w:eastAsia="ru-RU" w:bidi="ar-SA"/>
        </w:rPr>
      </w:r>
    </w:p>
    <w:p>
      <w:pPr>
        <w:pStyle w:val="644"/>
        <w:jc w:val="center"/>
        <w:widowControl w:val="off"/>
        <w:rPr>
          <w:rFonts w:ascii="PT Astra Serif" w:hAnsi="PT Astra Serif" w:eastAsia="Times New Roman" w:cs="Courier New"/>
          <w:b/>
          <w:bCs/>
          <w:sz w:val="26"/>
          <w:szCs w:val="26"/>
          <w:lang w:eastAsia="ru-RU" w:bidi="ar-SA"/>
        </w:rPr>
      </w:pPr>
      <w:r>
        <w:rPr>
          <w:rFonts w:ascii="PT Astra Serif" w:hAnsi="PT Astra Serif" w:eastAsia="Times New Roman" w:cs="Courier New"/>
          <w:b/>
          <w:bCs/>
          <w:sz w:val="26"/>
          <w:szCs w:val="26"/>
          <w:lang w:eastAsia="ru-RU" w:bidi="ar-SA"/>
        </w:rPr>
        <w:t xml:space="preserve">Заявление</w:t>
      </w:r>
      <w:r>
        <w:rPr>
          <w:rFonts w:ascii="PT Astra Serif" w:hAnsi="PT Astra Serif" w:eastAsia="Times New Roman" w:cs="Courier New"/>
          <w:b/>
          <w:bCs/>
          <w:sz w:val="26"/>
          <w:szCs w:val="26"/>
          <w:lang w:eastAsia="ru-RU" w:bidi="ar-SA"/>
        </w:rPr>
      </w:r>
    </w:p>
    <w:p>
      <w:pPr>
        <w:pStyle w:val="644"/>
        <w:jc w:val="center"/>
        <w:widowControl w:val="off"/>
        <w:rPr>
          <w:rFonts w:ascii="PT Astra Serif" w:hAnsi="PT Astra Serif" w:eastAsia="Times New Roman" w:cs="Courier New"/>
          <w:b/>
          <w:bCs/>
          <w:sz w:val="26"/>
          <w:szCs w:val="26"/>
          <w:lang w:eastAsia="ru-RU" w:bidi="ar-SA"/>
        </w:rPr>
      </w:pPr>
      <w:r>
        <w:rPr>
          <w:rFonts w:ascii="PT Astra Serif" w:hAnsi="PT Astra Serif" w:eastAsia="Times New Roman" w:cs="Courier New"/>
          <w:b/>
          <w:bCs/>
          <w:sz w:val="26"/>
          <w:szCs w:val="26"/>
          <w:lang w:eastAsia="ru-RU" w:bidi="ar-SA"/>
        </w:rPr>
        <w:t xml:space="preserve">об исправлении допущенных опечаток и (или) ошибок</w:t>
      </w:r>
      <w:r>
        <w:rPr>
          <w:rFonts w:ascii="PT Astra Serif" w:hAnsi="PT Astra Serif" w:eastAsia="Times New Roman" w:cs="Courier New"/>
          <w:b/>
          <w:bCs/>
          <w:sz w:val="26"/>
          <w:szCs w:val="26"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Times New Roman" w:cs="Courier New"/>
          <w:sz w:val="28"/>
          <w:szCs w:val="28"/>
          <w:lang w:eastAsia="ru-RU" w:bidi="ar-SA"/>
        </w:rPr>
      </w:pPr>
      <w:r>
        <w:rPr>
          <w:rFonts w:ascii="PT Astra Serif" w:hAnsi="PT Astra Serif" w:eastAsia="Times New Roman" w:cs="Courier New"/>
          <w:sz w:val="28"/>
          <w:szCs w:val="28"/>
          <w:lang w:eastAsia="ru-RU" w:bidi="ar-SA"/>
        </w:rPr>
      </w:r>
      <w:r>
        <w:rPr>
          <w:rFonts w:ascii="PT Astra Serif" w:hAnsi="PT Astra Serif" w:eastAsia="Times New Roman" w:cs="Courier New"/>
          <w:sz w:val="28"/>
          <w:szCs w:val="28"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6"/>
          <w:szCs w:val="16"/>
          <w:lang w:eastAsia="ru-RU" w:bidi="ar-SA"/>
        </w:rPr>
        <w:t xml:space="preserve">       </w:t>
      </w:r>
      <w:r>
        <w:rPr>
          <w:rFonts w:ascii="PT Astra Serif" w:hAnsi="PT Astra Serif" w:eastAsia="Andale Sans UI" w:cs="PT Astra Serif"/>
          <w:bCs/>
          <w:lang w:eastAsia="ru-RU" w:bidi="ar-SA"/>
        </w:rPr>
        <w:t xml:space="preserve">от_________________________________________________________________________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(указывается лицо, получившее государственный сертификат на материнский (семейный) капитал или уполномоченное им лицо)</w:t>
      </w: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ind w:firstLine="720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 </w:t>
      </w:r>
      <w:r>
        <w:rPr>
          <w:rFonts w:ascii="PT Astra Serif" w:hAnsi="PT Astra Serif" w:eastAsia="Andale Sans UI" w:cs="PT Astra Serif"/>
          <w:bCs/>
          <w:lang w:eastAsia="ru-RU" w:bidi="ar-SA"/>
        </w:rPr>
        <w:t xml:space="preserve">___________________________________________________________________________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___________________________________________________________________________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Примечание:  Для физических лиц указываются: фамилия, имя, отчество, реквизиты документа,</w:t>
      </w: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ind w:left="709"/>
        <w:jc w:val="both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         удостоверяющего личность (серия, номер, кем и когда выдан), место жительства, номер телефона; 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ind w:left="709"/>
        <w:jc w:val="both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         для  представителя физического лица указываются: фамилия, имя, отчество представителя, реквизиты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ind w:firstLine="720"/>
        <w:jc w:val="both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         доверенности, которая прилагается к заявлению. 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ind w:left="709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ind w:hanging="709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  <w:t xml:space="preserve">             </w:t>
      </w:r>
      <w:r>
        <w:rPr>
          <w:rFonts w:ascii="PT Astra Serif" w:hAnsi="PT Astra Serif" w:eastAsia="Andale Sans UI" w:cs="PT Astra Serif"/>
          <w:bCs/>
          <w:lang w:eastAsia="ru-RU" w:bidi="ar-SA"/>
        </w:rPr>
        <w:t xml:space="preserve">Прошу исправить допущенную опечатку и (или) ошибку в выданных в результате предоставления муниципальной услуги документах: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  <w:t xml:space="preserve"> __________________________________________________________________________________</w:t>
      </w: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  <w:t xml:space="preserve">                                                             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(наименование документа)</w:t>
      </w: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  <w:t xml:space="preserve">                                                     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от "___"____________ 20__ г. N _______________  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     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Описание допущенной опечатки и (или) ошибки:</w:t>
      </w: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  <w:t xml:space="preserve"> __________________________________________________________________________________</w:t>
      </w: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  <w:t xml:space="preserve">__________________________________________________________________________________</w:t>
      </w: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Адрес электронной почты: _____________________________________________________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Способ получения результата предоставления муниципальной услуги:   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lang w:eastAsia="ru-RU" w:bidi="ar-SA"/>
        </w:rPr>
        <w:t xml:space="preserve">- в Уполномоченном органе;</w:t>
      </w: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lang w:eastAsia="ru-RU" w:bidi="ar-SA"/>
        </w:rPr>
        <w:t xml:space="preserve">- в МФЦ;</w:t>
      </w: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lang w:eastAsia="ru-RU" w:bidi="ar-SA"/>
        </w:rPr>
        <w:t xml:space="preserve">- почтовым отправлением по адресу, указанному в заявлении;</w:t>
      </w: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lang w:eastAsia="ru-RU" w:bidi="ar-SA"/>
        </w:rPr>
        <w:t xml:space="preserve">- в личный кабинет на ЕПГУ.</w:t>
      </w: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Дата подачи заявления "__" _____________ 202__ г.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 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Контактный телефон: 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 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Подписи лиц, подавших заявление:</w:t>
      </w:r>
      <w:r>
        <w:rPr>
          <w:rFonts w:ascii="PT Astra Serif" w:hAnsi="PT Astra Serif" w:eastAsia="Andale Sans UI" w:cs="PT Astra Serif"/>
          <w:bCs/>
          <w:sz w:val="14"/>
          <w:szCs w:val="14"/>
          <w:lang w:eastAsia="ru-RU" w:bidi="ar-SA"/>
        </w:rPr>
        <w:t xml:space="preserve"> _______________________________      ___________________________________________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center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                                                                               (подпись заявителя)                (расшифровка подписи заявителя)</w:t>
      </w:r>
      <w:r>
        <w:rPr>
          <w:rFonts w:ascii="PT Astra Serif" w:hAnsi="PT Astra Serif" w:eastAsia="Andale Sans UI" w:cs="PT Astra Serif"/>
          <w:bCs/>
          <w:sz w:val="14"/>
          <w:szCs w:val="14"/>
          <w:lang w:eastAsia="ru-RU" w:bidi="ar-SA"/>
        </w:rPr>
        <w:t xml:space="preserve">                                                                                                                            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jc w:val="right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                                                                                                       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                                                                                 </w:t>
      </w:r>
      <w:r>
        <w:rPr>
          <w:rFonts w:ascii="PT Astra Serif" w:hAnsi="PT Astra Serif" w:eastAsia="Andale Sans UI" w:cs="PT Astra Serif"/>
          <w:bCs/>
          <w:sz w:val="14"/>
          <w:szCs w:val="14"/>
          <w:lang w:eastAsia="ru-RU" w:bidi="ar-SA"/>
        </w:rPr>
        <w:t xml:space="preserve">_______________________________      ___________________________________________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center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                                                                               (подпись заявителя)                (расшифровка подписи заявителя)</w:t>
      </w:r>
      <w:r>
        <w:rPr>
          <w:rFonts w:ascii="PT Astra Serif" w:hAnsi="PT Astra Serif" w:eastAsia="Andale Sans UI" w:cs="PT Astra Serif"/>
          <w:bCs/>
          <w:sz w:val="14"/>
          <w:szCs w:val="14"/>
          <w:lang w:eastAsia="ru-RU" w:bidi="ar-SA"/>
        </w:rPr>
        <w:t xml:space="preserve">                                                                                                                            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Приложение №5</w:t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к административному регламенту предоставления муниципальной услуги                                       </w:t>
      </w:r>
      <w:r>
        <w:rPr>
          <w:rFonts w:ascii="PT Astra Serif" w:hAnsi="PT Astra Serif"/>
          <w:bCs/>
          <w:sz w:val="26"/>
          <w:szCs w:val="26"/>
        </w:rPr>
        <w:t xml:space="preserve">                    «Выдача акта освидетельствования                                                            проведения основных работ                                                            по строительству (реконструкции)                           </w:t>
      </w:r>
      <w:r>
        <w:rPr>
          <w:rFonts w:ascii="PT Astra Serif" w:hAnsi="PT Astra Serif"/>
          <w:bCs/>
          <w:sz w:val="26"/>
          <w:szCs w:val="26"/>
        </w:rPr>
        <w:t xml:space="preserve">                                 объекта индивидуального жилищного                                                            строительства с привлечением средств                                                            материнского (семейного) капитала»</w:t>
      </w:r>
      <w:r>
        <w:rPr>
          <w:rFonts w:ascii="PT Astra Serif" w:hAnsi="PT Astra Serif"/>
          <w:bCs/>
          <w:sz w:val="26"/>
          <w:szCs w:val="26"/>
        </w:rPr>
      </w:r>
      <w:r>
        <w:rPr>
          <w:rFonts w:ascii="PT Astra Serif" w:hAnsi="PT Astra Serif"/>
          <w:bCs/>
          <w:sz w:val="26"/>
          <w:szCs w:val="26"/>
        </w:rPr>
      </w:r>
    </w:p>
    <w:p>
      <w:pPr>
        <w:pStyle w:val="644"/>
        <w:ind w:left="4510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</w:r>
      <w:r>
        <w:rPr>
          <w:rFonts w:ascii="PT Astra Serif" w:hAnsi="PT Astra Serif"/>
          <w:bCs/>
          <w:sz w:val="28"/>
          <w:szCs w:val="28"/>
        </w:rPr>
      </w:r>
    </w:p>
    <w:p>
      <w:pPr>
        <w:pStyle w:val="644"/>
        <w:jc w:val="center"/>
        <w:widowControl w:val="off"/>
        <w:rPr>
          <w:rFonts w:ascii="PT Astra Serif" w:hAnsi="PT Astra Serif" w:eastAsia="Andale Sans UI" w:cs="PT Astra Serif"/>
          <w:b/>
          <w:lang w:eastAsia="ru-RU" w:bidi="ar-SA"/>
        </w:rPr>
      </w:pPr>
      <w:r>
        <w:rPr>
          <w:rFonts w:ascii="PT Astra Serif" w:hAnsi="PT Astra Serif" w:eastAsia="Andale Sans UI" w:cs="PT Astra Serif"/>
          <w:b/>
          <w:lang w:eastAsia="ru-RU" w:bidi="ar-SA"/>
        </w:rPr>
        <w:t xml:space="preserve">Форма заявления о выдаче дубликата выданных в результате предоставления муниципальной услуги документов</w:t>
      </w:r>
      <w:r>
        <w:rPr>
          <w:rFonts w:ascii="PT Astra Serif" w:hAnsi="PT Astra Serif" w:eastAsia="Andale Sans UI" w:cs="PT Astra Serif"/>
          <w:b/>
          <w:lang w:eastAsia="ru-RU" w:bidi="ar-SA"/>
        </w:rPr>
      </w:r>
    </w:p>
    <w:p>
      <w:pPr>
        <w:pStyle w:val="644"/>
        <w:ind w:left="4510"/>
        <w:jc w:val="both"/>
        <w:widowControl w:val="off"/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</w: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</w:r>
    </w:p>
    <w:p>
      <w:pPr>
        <w:pStyle w:val="644"/>
        <w:ind w:left="5529" w:right="-93"/>
        <w:widowControl w:val="off"/>
        <w:rPr>
          <w:rFonts w:ascii="PT Astra Serif" w:hAnsi="PT Astra Serif" w:eastAsia="Andale Sans UI" w:cs="PT Astra Serif"/>
          <w:b/>
          <w:lang w:eastAsia="ru-RU" w:bidi="ar-SA"/>
        </w:rPr>
      </w:pPr>
      <w:r>
        <w:rPr>
          <w:rFonts w:ascii="PT Astra Serif" w:hAnsi="PT Astra Serif" w:eastAsia="Andale Sans UI" w:cs="PT Astra Serif"/>
          <w:b/>
          <w:sz w:val="22"/>
          <w:szCs w:val="22"/>
          <w:lang w:eastAsia="ru-RU" w:bidi="ar-SA"/>
        </w:rPr>
        <w:t xml:space="preserve">Зам</w:t>
      </w:r>
      <w:r>
        <w:rPr>
          <w:rFonts w:ascii="PT Astra Serif" w:hAnsi="PT Astra Serif" w:eastAsia="Andale Sans UI" w:cs="PT Astra Serif"/>
          <w:b/>
          <w:lang w:eastAsia="ru-RU" w:bidi="ar-SA"/>
        </w:rPr>
        <w:t xml:space="preserve">естителю главы администрации БМР по строительству</w:t>
      </w:r>
      <w:r>
        <w:rPr>
          <w:rFonts w:ascii="PT Astra Serif" w:hAnsi="PT Astra Serif" w:eastAsia="Andale Sans UI" w:cs="PT Astra Serif"/>
          <w:b/>
          <w:lang w:eastAsia="ru-RU" w:bidi="ar-SA"/>
        </w:rPr>
      </w:r>
    </w:p>
    <w:p>
      <w:pPr>
        <w:pStyle w:val="644"/>
        <w:ind w:left="5529" w:right="-93"/>
        <w:widowControl w:val="off"/>
        <w:rPr>
          <w:rFonts w:ascii="PT Astra Serif" w:hAnsi="PT Astra Serif" w:eastAsia="Andale Sans UI" w:cs="PT Astra Serif"/>
          <w:b/>
          <w:lang w:eastAsia="ru-RU" w:bidi="ar-SA"/>
        </w:rPr>
      </w:pPr>
      <w:r>
        <w:rPr>
          <w:rFonts w:ascii="PT Astra Serif" w:hAnsi="PT Astra Serif" w:eastAsia="Andale Sans UI" w:cs="PT Astra Serif"/>
          <w:b/>
          <w:lang w:eastAsia="ru-RU" w:bidi="ar-SA"/>
        </w:rPr>
        <w:t xml:space="preserve">и развитию ЖКХ</w:t>
      </w:r>
      <w:r>
        <w:rPr>
          <w:rFonts w:ascii="PT Astra Serif" w:hAnsi="PT Astra Serif" w:eastAsia="Andale Sans UI" w:cs="PT Astra Serif"/>
          <w:b/>
          <w:lang w:eastAsia="ru-RU" w:bidi="ar-SA"/>
        </w:rPr>
      </w:r>
    </w:p>
    <w:p>
      <w:pPr>
        <w:pStyle w:val="644"/>
        <w:jc w:val="center"/>
        <w:widowControl w:val="off"/>
        <w:rPr>
          <w:rFonts w:ascii="PT Astra Serif" w:hAnsi="PT Astra Serif" w:eastAsia="Andale Sans UI" w:cs="PT Astra Serif"/>
          <w:b/>
          <w:lang w:eastAsia="ru-RU" w:bidi="ar-SA"/>
        </w:rPr>
      </w:pPr>
      <w:r>
        <w:rPr>
          <w:rFonts w:ascii="PT Astra Serif" w:hAnsi="PT Astra Serif" w:eastAsia="Andale Sans UI" w:cs="PT Astra Serif"/>
          <w:b/>
          <w:lang w:eastAsia="ru-RU" w:bidi="ar-SA"/>
        </w:rPr>
      </w:r>
      <w:r>
        <w:rPr>
          <w:rFonts w:ascii="PT Astra Serif" w:hAnsi="PT Astra Serif" w:eastAsia="Andale Sans UI" w:cs="PT Astra Serif"/>
          <w:b/>
          <w:lang w:eastAsia="ru-RU" w:bidi="ar-SA"/>
        </w:rPr>
      </w:r>
    </w:p>
    <w:p>
      <w:pPr>
        <w:pStyle w:val="644"/>
        <w:jc w:val="center"/>
        <w:widowControl w:val="off"/>
        <w:rPr>
          <w:rFonts w:ascii="PT Astra Serif" w:hAnsi="PT Astra Serif" w:eastAsia="Andale Sans UI" w:cs="PT Astra Serif"/>
          <w:b/>
          <w:lang w:eastAsia="ru-RU" w:bidi="ar-SA"/>
        </w:rPr>
      </w:pPr>
      <w:r>
        <w:rPr>
          <w:rFonts w:ascii="PT Astra Serif" w:hAnsi="PT Astra Serif" w:eastAsia="Andale Sans UI" w:cs="PT Astra Serif"/>
          <w:b/>
          <w:lang w:eastAsia="ru-RU" w:bidi="ar-SA"/>
        </w:rPr>
        <w:t xml:space="preserve">Заявление</w:t>
      </w:r>
      <w:r>
        <w:rPr>
          <w:rFonts w:ascii="PT Astra Serif" w:hAnsi="PT Astra Serif" w:eastAsia="Andale Sans UI" w:cs="PT Astra Serif"/>
          <w:b/>
          <w:lang w:eastAsia="ru-RU" w:bidi="ar-SA"/>
        </w:rPr>
      </w:r>
    </w:p>
    <w:p>
      <w:pPr>
        <w:pStyle w:val="644"/>
        <w:jc w:val="center"/>
        <w:widowControl w:val="off"/>
        <w:rPr>
          <w:rFonts w:ascii="PT Astra Serif" w:hAnsi="PT Astra Serif" w:eastAsia="Andale Sans UI" w:cs="PT Astra Serif"/>
          <w:b/>
          <w:lang w:eastAsia="ru-RU" w:bidi="ar-SA"/>
        </w:rPr>
      </w:pPr>
      <w:r>
        <w:rPr>
          <w:rFonts w:ascii="PT Astra Serif" w:hAnsi="PT Astra Serif" w:eastAsia="Andale Sans UI" w:cs="PT Astra Serif"/>
          <w:b/>
          <w:lang w:eastAsia="ru-RU" w:bidi="ar-SA"/>
        </w:rPr>
        <w:t xml:space="preserve">о выдаче дубликата выданных в результате предоставления муниципальной услуги документов</w:t>
      </w:r>
      <w:r>
        <w:rPr>
          <w:rFonts w:ascii="PT Astra Serif" w:hAnsi="PT Astra Serif" w:eastAsia="Andale Sans UI" w:cs="PT Astra Serif"/>
          <w:b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         от_________________________________________________________________________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ind w:firstLine="720"/>
        <w:jc w:val="both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                   (указывается собственник помещения или уполномоченное им лицо)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ind w:firstLine="720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 </w:t>
      </w:r>
      <w:r>
        <w:rPr>
          <w:rFonts w:ascii="PT Astra Serif" w:hAnsi="PT Astra Serif" w:eastAsia="Andale Sans UI" w:cs="PT Astra Serif"/>
          <w:bCs/>
          <w:lang w:eastAsia="ru-RU" w:bidi="ar-SA"/>
        </w:rPr>
        <w:t xml:space="preserve">___________________________________________________________________________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ind w:firstLine="720"/>
        <w:jc w:val="center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___________________________________________________________________________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                Примечание:  Для физических лиц указываются: фамилия, имя, отчество, реквизиты документа,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ind w:left="709"/>
        <w:jc w:val="both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удостоверяющего личность (серия, номер, кем и когда выдан), место жительства, номер телефона; для       представителя физического лица указываются: фамилия, имя, отчество представителя, реквизиты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ind w:firstLine="720"/>
        <w:jc w:val="both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доверенности, которая прилагается к заявлению.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ind w:hanging="709"/>
        <w:widowControl w:val="off"/>
        <w:rPr>
          <w:rFonts w:ascii="PT Astra Serif" w:hAnsi="PT Astra Serif" w:eastAsia="Andale Sans UI" w:cs="PT Astra Serif"/>
          <w:bCs/>
          <w:sz w:val="16"/>
          <w:szCs w:val="16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6"/>
          <w:szCs w:val="16"/>
          <w:lang w:eastAsia="ru-RU" w:bidi="ar-SA"/>
        </w:rPr>
      </w:r>
      <w:r>
        <w:rPr>
          <w:rFonts w:ascii="PT Astra Serif" w:hAnsi="PT Astra Serif" w:eastAsia="Andale Sans UI" w:cs="PT Astra Serif"/>
          <w:bCs/>
          <w:sz w:val="16"/>
          <w:szCs w:val="16"/>
          <w:lang w:eastAsia="ru-RU" w:bidi="ar-SA"/>
        </w:rPr>
      </w:r>
    </w:p>
    <w:p>
      <w:pPr>
        <w:pStyle w:val="644"/>
        <w:ind w:hanging="709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  <w:t xml:space="preserve">             </w:t>
      </w:r>
      <w:r>
        <w:rPr>
          <w:rFonts w:ascii="PT Astra Serif" w:hAnsi="PT Astra Serif" w:eastAsia="Andale Sans UI" w:cs="PT Astra Serif"/>
          <w:bCs/>
          <w:lang w:eastAsia="ru-RU" w:bidi="ar-SA"/>
        </w:rPr>
        <w:t xml:space="preserve">Прошу выдать дубликат выданного в результате предоставления муниципальной услуги документа:______________________________________________________________________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center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  <w:t xml:space="preserve">__________________________________________________________________________________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 (наименование документа)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____________________________________________________________________________________________________ </w:t>
      </w:r>
      <w:r>
        <w:rPr>
          <w:rFonts w:ascii="PT Astra Serif" w:hAnsi="PT Astra Serif" w:eastAsia="Andale Sans UI" w:cs="PT Astra Serif"/>
          <w:bCs/>
          <w:lang w:eastAsia="ru-RU" w:bidi="ar-SA"/>
        </w:rPr>
        <w:t xml:space="preserve">в виду того, что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___________________________________________________________________________________________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br w:type="textWrapping" w:clear="all"/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___________________________________________________________________________________________________________</w:t>
      </w: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  <w:t xml:space="preserve">                                                                      </w:t>
      </w: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22"/>
          <w:szCs w:val="22"/>
          <w:lang w:eastAsia="ru-RU" w:bidi="ar-SA"/>
        </w:rPr>
        <w:t xml:space="preserve">                                                                          от</w:t>
      </w:r>
      <w:r>
        <w:rPr>
          <w:rFonts w:ascii="PT Astra Serif" w:hAnsi="PT Astra Serif" w:eastAsia="Andale Sans UI" w:cs="PT Astra Serif"/>
          <w:bCs/>
          <w:lang w:eastAsia="ru-RU" w:bidi="ar-SA"/>
        </w:rPr>
        <w:t xml:space="preserve">"___"____________ 20__ г. N 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     Адрес электронной почты: _______________________________________________________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Способ получения результата предоставления муниципальной услуги:   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lang w:eastAsia="ru-RU" w:bidi="ar-SA"/>
        </w:rPr>
        <w:t xml:space="preserve">- в Уполномоченном органе;</w:t>
      </w: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lang w:eastAsia="ru-RU" w:bidi="ar-SA"/>
        </w:rPr>
        <w:t xml:space="preserve">- в МФЦ;</w:t>
      </w: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lang w:eastAsia="ru-RU" w:bidi="ar-SA"/>
        </w:rPr>
        <w:t xml:space="preserve">- почтовым отправлением по адресу, указанному в заявлении;</w:t>
      </w: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lang w:eastAsia="ru-RU" w:bidi="ar-SA"/>
        </w:rPr>
        <w:t xml:space="preserve">- в личный кабинет на ЕПГУ.</w:t>
      </w: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sz w:val="16"/>
          <w:szCs w:val="16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6"/>
          <w:szCs w:val="16"/>
          <w:lang w:eastAsia="ru-RU" w:bidi="ar-SA"/>
        </w:rPr>
      </w:r>
      <w:r>
        <w:rPr>
          <w:rFonts w:ascii="PT Astra Serif" w:hAnsi="PT Astra Serif" w:eastAsia="Andale Sans UI" w:cs="PT Astra Serif"/>
          <w:bCs/>
          <w:sz w:val="16"/>
          <w:szCs w:val="16"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Дата подачи заявления "__" _____________ 202__ г.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sz w:val="16"/>
          <w:szCs w:val="16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6"/>
          <w:szCs w:val="16"/>
          <w:lang w:eastAsia="ru-RU" w:bidi="ar-SA"/>
        </w:rPr>
      </w:r>
      <w:r>
        <w:rPr>
          <w:rFonts w:ascii="PT Astra Serif" w:hAnsi="PT Astra Serif" w:eastAsia="Andale Sans UI" w:cs="PT Astra Serif"/>
          <w:bCs/>
          <w:sz w:val="16"/>
          <w:szCs w:val="16"/>
          <w:lang w:eastAsia="ru-RU" w:bidi="ar-SA"/>
        </w:rPr>
      </w:r>
    </w:p>
    <w:p>
      <w:pPr>
        <w:pStyle w:val="644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Контактный телефон: 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sz w:val="16"/>
          <w:szCs w:val="16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6"/>
          <w:szCs w:val="16"/>
          <w:lang w:eastAsia="ru-RU" w:bidi="ar-SA"/>
        </w:rPr>
      </w:r>
      <w:r>
        <w:rPr>
          <w:rFonts w:ascii="PT Astra Serif" w:hAnsi="PT Astra Serif" w:eastAsia="Andale Sans UI" w:cs="PT Astra Serif"/>
          <w:bCs/>
          <w:sz w:val="16"/>
          <w:szCs w:val="16"/>
          <w:lang w:eastAsia="ru-RU" w:bidi="ar-SA"/>
        </w:rPr>
      </w:r>
    </w:p>
    <w:p>
      <w:pPr>
        <w:pStyle w:val="644"/>
        <w:jc w:val="both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lang w:eastAsia="ru-RU" w:bidi="ar-SA"/>
        </w:rPr>
        <w:t xml:space="preserve">Подписи лица, подавшего заявление:</w:t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right"/>
        <w:widowControl w:val="off"/>
        <w:rPr>
          <w:rFonts w:ascii="PT Astra Serif" w:hAnsi="PT Astra Serif" w:eastAsia="Andale Sans UI" w:cs="PT Astra Serif"/>
          <w:bCs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4"/>
          <w:szCs w:val="14"/>
          <w:lang w:eastAsia="ru-RU" w:bidi="ar-SA"/>
        </w:rPr>
        <w:t xml:space="preserve">                                                                                                    __________________       _______________________________________</w:t>
      </w:r>
      <w:r>
        <w:rPr>
          <w:rFonts w:ascii="PT Astra Serif" w:hAnsi="PT Astra Serif" w:eastAsia="Andale Sans UI" w:cs="PT Astra Serif"/>
          <w:bCs/>
          <w:lang w:eastAsia="ru-RU" w:bidi="ar-SA"/>
        </w:rPr>
      </w:r>
      <w:r>
        <w:rPr>
          <w:rFonts w:ascii="PT Astra Serif" w:hAnsi="PT Astra Serif" w:eastAsia="Andale Sans UI" w:cs="PT Astra Serif"/>
          <w:bCs/>
          <w:lang w:eastAsia="ru-RU" w:bidi="ar-SA"/>
        </w:rPr>
      </w:r>
    </w:p>
    <w:p>
      <w:pPr>
        <w:pStyle w:val="644"/>
        <w:jc w:val="right"/>
        <w:widowControl w:val="off"/>
        <w:rPr>
          <w:rFonts w:ascii="PT Astra Serif" w:hAnsi="PT Astra Serif" w:eastAsia="Andale Sans UI" w:cs="PT Astra Serif"/>
          <w:bCs/>
          <w:sz w:val="14"/>
          <w:szCs w:val="14"/>
          <w:lang w:eastAsia="ru-RU" w:bidi="ar-SA"/>
        </w:rPr>
      </w:pPr>
      <w:r>
        <w:rPr>
          <w:rFonts w:ascii="PT Astra Serif" w:hAnsi="PT Astra Serif" w:eastAsia="Andale Sans UI" w:cs="PT Astra Serif"/>
          <w:bCs/>
          <w:sz w:val="18"/>
          <w:szCs w:val="18"/>
          <w:lang w:eastAsia="ru-RU" w:bidi="ar-SA"/>
        </w:rPr>
        <w:t xml:space="preserve">(подпись заявителя)   (расшифровка подписи заявителя)</w:t>
      </w:r>
      <w:r>
        <w:rPr>
          <w:rFonts w:ascii="PT Astra Serif" w:hAnsi="PT Astra Serif" w:eastAsia="Andale Sans UI" w:cs="PT Astra Serif"/>
          <w:bCs/>
          <w:sz w:val="14"/>
          <w:szCs w:val="14"/>
          <w:lang w:eastAsia="ru-RU" w:bidi="ar-SA"/>
        </w:rPr>
        <w:t xml:space="preserve">    </w:t>
      </w:r>
      <w:r>
        <w:rPr>
          <w:rFonts w:ascii="PT Astra Serif" w:hAnsi="PT Astra Serif" w:eastAsia="Andale Sans UI" w:cs="PT Astra Serif"/>
          <w:bCs/>
          <w:sz w:val="14"/>
          <w:szCs w:val="14"/>
          <w:lang w:eastAsia="ru-RU" w:bidi="ar-SA"/>
        </w:rPr>
      </w:r>
    </w:p>
    <w:sectPr>
      <w:footerReference w:type="default" r:id="rId9"/>
      <w:footnotePr/>
      <w:endnotePr/>
      <w:type w:val="nextPage"/>
      <w:pgSz w:w="11906" w:h="16838" w:orient="portrait"/>
      <w:pgMar w:top="426" w:right="567" w:bottom="709" w:left="1701" w:header="0" w:footer="709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ale Sans UI">
    <w:panose1 w:val="02000603000000000000"/>
  </w:font>
  <w:font w:name="Segoe UI">
    <w:panose1 w:val="020B0502040504020204"/>
  </w:font>
  <w:font w:name="Calibri">
    <w:panose1 w:val="020F0502020204030204"/>
  </w:font>
  <w:font w:name="Liberation Sans">
    <w:panose1 w:val="020B0604020202020204"/>
  </w:font>
  <w:font w:name="Microsoft YaHei">
    <w:panose1 w:val="020B0503020203020204"/>
  </w:font>
  <w:font w:name="Times New Roman">
    <w:panose1 w:val="02020603050405020304"/>
  </w:font>
  <w:font w:name="Times New Roman CYR">
    <w:panose1 w:val="02000603000000000000"/>
  </w:font>
  <w:font w:name="PT Astra Serif">
    <w:panose1 w:val="020A0603040505020204"/>
  </w:font>
  <w:font w:name="Arial">
    <w:panose1 w:val="020B0604020202020204"/>
  </w:font>
  <w:font w:name="SimSun">
    <w:panose1 w:val="02000506000000020000"/>
  </w:font>
  <w:font w:name="Courier New">
    <w:panose1 w:val="02070409020205020404"/>
  </w:font>
  <w:font w:name="SimSun;宋体">
    <w:panose1 w:val="02000603000000000000"/>
  </w:font>
  <w:font w:name="Mangal">
    <w:panose1 w:val="02040503050306020203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2"/>
    </w:pPr>
    <w:r/>
    <w:r/>
  </w:p>
  <w:p>
    <w:pPr>
      <w:pStyle w:val="66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nothing"/>
      <w:lvlText w:val=""/>
      <w:lvlJc w:val="left"/>
      <w:pPr/>
      <w:rPr>
        <w:rFonts w:cs="Times New Roman"/>
      </w:rPr>
    </w:lvl>
    <w:lvl w:ilvl="1">
      <w:start w:val="1"/>
      <w:numFmt w:val="decimal"/>
      <w:isLgl w:val="false"/>
      <w:suff w:val="nothing"/>
      <w:lvlText w:val=""/>
      <w:lvlJc w:val="left"/>
      <w:pPr/>
      <w:rPr>
        <w:rFonts w:cs="Times New Roman"/>
      </w:rPr>
    </w:lvl>
    <w:lvl w:ilvl="2">
      <w:start w:val="1"/>
      <w:numFmt w:val="decimal"/>
      <w:pStyle w:val="650"/>
      <w:isLgl w:val="false"/>
      <w:suff w:val="nothing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nothing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nothing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nothing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nothing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nothing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nothing"/>
      <w:lvlText w:val=""/>
      <w:lvlJc w:val="left"/>
      <w:pPr/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ascii="Times New Roman CYR" w:hAnsi="Times New Roman CYR" w:eastAsia="Times New Roman" w:cs="Times New Roman CYR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1134" w:leader="none"/>
        </w:tabs>
      </w:pPr>
      <w:rPr>
        <w:rFonts w:ascii="Times New Roman" w:hAnsi="Times New Roman"/>
        <w:b w:val="0"/>
        <w:i w:val="0"/>
        <w:color w:val="000000"/>
        <w:sz w:val="28"/>
        <w:szCs w:val="28"/>
        <w:lang w:val="en-US"/>
      </w:rPr>
    </w:lvl>
    <w:lvl w:ilvl="1">
      <w:start w:val="1"/>
      <w:numFmt w:val="thaiNumbers"/>
      <w:isLgl w:val="false"/>
      <w:suff w:val="tab"/>
      <w:lvlText w:val="%2)"/>
      <w:lvlJc w:val="left"/>
      <w:pPr>
        <w:ind w:left="1077" w:hanging="1077"/>
        <w:tabs>
          <w:tab w:val="num" w:pos="1304" w:leader="none"/>
        </w:tabs>
      </w:pPr>
      <w:rPr>
        <w:color w:val="000000"/>
        <w:sz w:val="28"/>
        <w:szCs w:val="28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531" w:leader="none"/>
        </w:tabs>
      </w:pPr>
      <w:rPr>
        <w:rFonts w:ascii="Times New Roman" w:hAnsi="Times New Roman" w:cs="Times New Roman"/>
        <w:color w:val="000000"/>
        <w:sz w:val="28"/>
        <w:szCs w:val="28"/>
        <w:lang w:val="en-US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570" w:hanging="570"/>
      </w:pPr>
    </w:lvl>
    <w:lvl w:ilvl="1">
      <w:start w:val="1"/>
      <w:numFmt w:val="decimal"/>
      <w:isLgl w:val="false"/>
      <w:suff w:val="tab"/>
      <w:lvlText w:val="%1.%2"/>
      <w:lvlJc w:val="left"/>
      <w:pPr>
        <w:ind w:left="924" w:hanging="570"/>
      </w:pPr>
    </w:lvl>
    <w:lvl w:ilvl="2">
      <w:start w:val="3"/>
      <w:numFmt w:val="decimal"/>
      <w:isLgl w:val="false"/>
      <w:suff w:val="tab"/>
      <w:lvlText w:val="%1.%2.%3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SimSun" w:cs="Mangal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44"/>
    <w:next w:val="644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44"/>
    <w:next w:val="644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44"/>
    <w:next w:val="644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44"/>
    <w:next w:val="644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44"/>
    <w:next w:val="644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44"/>
    <w:next w:val="64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44"/>
    <w:next w:val="64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44"/>
    <w:next w:val="64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44"/>
    <w:next w:val="64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44"/>
    <w:next w:val="644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44"/>
    <w:next w:val="64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44"/>
    <w:next w:val="64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44"/>
    <w:next w:val="64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44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44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44"/>
    <w:next w:val="6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44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4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44"/>
    <w:next w:val="64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44"/>
    <w:next w:val="64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44"/>
    <w:next w:val="64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44"/>
    <w:next w:val="64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44"/>
    <w:next w:val="64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44"/>
    <w:next w:val="64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44"/>
    <w:next w:val="64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44"/>
    <w:next w:val="64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44"/>
    <w:next w:val="64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44"/>
    <w:next w:val="644"/>
    <w:uiPriority w:val="99"/>
    <w:unhideWhenUsed/>
    <w:pPr>
      <w:spacing w:after="0" w:afterAutospacing="0"/>
    </w:pPr>
  </w:style>
  <w:style w:type="paragraph" w:styleId="644" w:default="1">
    <w:name w:val="Normal"/>
    <w:next w:val="644"/>
    <w:link w:val="644"/>
    <w:qFormat/>
    <w:rPr>
      <w:sz w:val="24"/>
      <w:szCs w:val="24"/>
      <w:lang w:val="ru-RU" w:eastAsia="zh-CN" w:bidi="hi-IN"/>
    </w:rPr>
  </w:style>
  <w:style w:type="paragraph" w:styleId="645">
    <w:name w:val="Заголовок 1"/>
    <w:basedOn w:val="644"/>
    <w:next w:val="644"/>
    <w:link w:val="673"/>
    <w:uiPriority w:val="99"/>
    <w:qFormat/>
    <w:pPr>
      <w:jc w:val="center"/>
      <w:spacing w:before="108" w:after="108"/>
      <w:widowControl w:val="off"/>
      <w:outlineLvl w:val="0"/>
    </w:pPr>
    <w:rPr>
      <w:rFonts w:ascii="Times New Roman CYR" w:hAnsi="Times New Roman CYR" w:eastAsia="Times New Roman" w:cs="Times New Roman"/>
      <w:b/>
      <w:bCs/>
      <w:color w:val="26282f"/>
      <w:lang w:val="en-US" w:eastAsia="en-US" w:bidi="ar-SA"/>
    </w:rPr>
  </w:style>
  <w:style w:type="character" w:styleId="646">
    <w:name w:val="Основной шрифт абзаца"/>
    <w:next w:val="646"/>
    <w:link w:val="644"/>
    <w:semiHidden/>
  </w:style>
  <w:style w:type="table" w:styleId="647">
    <w:name w:val="Обычная таблица"/>
    <w:next w:val="647"/>
    <w:link w:val="644"/>
    <w:semiHidden/>
    <w:tblPr/>
  </w:style>
  <w:style w:type="numbering" w:styleId="648">
    <w:name w:val="Нет списка"/>
    <w:next w:val="648"/>
    <w:link w:val="644"/>
    <w:semiHidden/>
  </w:style>
  <w:style w:type="paragraph" w:styleId="649">
    <w:name w:val="Heading 11"/>
    <w:basedOn w:val="654"/>
    <w:next w:val="649"/>
    <w:link w:val="644"/>
  </w:style>
  <w:style w:type="paragraph" w:styleId="650">
    <w:name w:val="Heading 31"/>
    <w:next w:val="644"/>
    <w:link w:val="644"/>
    <w:pPr>
      <w:numPr>
        <w:ilvl w:val="2"/>
        <w:numId w:val="1"/>
      </w:numPr>
      <w:spacing w:before="280" w:after="280"/>
      <w:outlineLvl w:val="2"/>
    </w:pPr>
    <w:rPr>
      <w:rFonts w:ascii="SimSun;宋体" w:hAnsi="SimSun;宋体" w:eastAsia="SimSun;宋体" w:cs="SimSun;宋体"/>
      <w:b/>
      <w:bCs/>
      <w:sz w:val="26"/>
      <w:szCs w:val="26"/>
      <w:lang w:val="en-US" w:eastAsia="zh-CN" w:bidi="ar-SA"/>
    </w:rPr>
  </w:style>
  <w:style w:type="character" w:styleId="651">
    <w:name w:val="Интернет-ссылка"/>
    <w:next w:val="651"/>
    <w:link w:val="644"/>
    <w:rPr>
      <w:color w:val="000080"/>
      <w:u w:val="single"/>
    </w:rPr>
  </w:style>
  <w:style w:type="character" w:styleId="652">
    <w:name w:val="Посещённая гиперссылка"/>
    <w:next w:val="652"/>
    <w:link w:val="644"/>
    <w:rPr>
      <w:rFonts w:cs="Times New Roman"/>
      <w:color w:val="800080"/>
      <w:u w:val="single"/>
    </w:rPr>
  </w:style>
  <w:style w:type="character" w:styleId="653">
    <w:name w:val="Цветовое выделение"/>
    <w:next w:val="653"/>
    <w:link w:val="644"/>
    <w:uiPriority w:val="99"/>
    <w:rPr>
      <w:b/>
      <w:color w:val="000080"/>
      <w:sz w:val="20"/>
    </w:rPr>
  </w:style>
  <w:style w:type="paragraph" w:styleId="654">
    <w:name w:val="Название,Заголовок"/>
    <w:basedOn w:val="644"/>
    <w:next w:val="655"/>
    <w:link w:val="644"/>
    <w:qFormat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655">
    <w:name w:val="Основной текст"/>
    <w:basedOn w:val="644"/>
    <w:next w:val="655"/>
    <w:link w:val="644"/>
    <w:pPr>
      <w:spacing w:after="140" w:line="288" w:lineRule="auto"/>
    </w:pPr>
  </w:style>
  <w:style w:type="paragraph" w:styleId="656">
    <w:name w:val="Список"/>
    <w:basedOn w:val="655"/>
    <w:next w:val="656"/>
    <w:link w:val="644"/>
  </w:style>
  <w:style w:type="paragraph" w:styleId="657">
    <w:name w:val="Caption1"/>
    <w:basedOn w:val="644"/>
    <w:next w:val="657"/>
    <w:link w:val="644"/>
    <w:pPr>
      <w:spacing w:before="120" w:after="120"/>
      <w:suppressLineNumbers/>
    </w:pPr>
    <w:rPr>
      <w:i/>
      <w:iCs/>
    </w:rPr>
  </w:style>
  <w:style w:type="paragraph" w:styleId="658">
    <w:name w:val="Указатель 1"/>
    <w:basedOn w:val="644"/>
    <w:next w:val="644"/>
    <w:link w:val="644"/>
    <w:semiHidden/>
    <w:pPr>
      <w:ind w:left="240" w:hanging="240"/>
    </w:pPr>
  </w:style>
  <w:style w:type="paragraph" w:styleId="659">
    <w:name w:val="Указатель"/>
    <w:basedOn w:val="644"/>
    <w:next w:val="659"/>
    <w:link w:val="644"/>
    <w:semiHidden/>
    <w:pPr>
      <w:suppressLineNumbers/>
    </w:pPr>
  </w:style>
  <w:style w:type="paragraph" w:styleId="660">
    <w:name w:val="Содержимое таблицы"/>
    <w:basedOn w:val="644"/>
    <w:next w:val="660"/>
    <w:link w:val="644"/>
    <w:pPr>
      <w:suppressLineNumbers/>
    </w:pPr>
  </w:style>
  <w:style w:type="paragraph" w:styleId="661">
    <w:name w:val="Header1"/>
    <w:basedOn w:val="644"/>
    <w:next w:val="661"/>
    <w:link w:val="644"/>
    <w:pPr>
      <w:tabs>
        <w:tab w:val="center" w:pos="4677" w:leader="none"/>
        <w:tab w:val="right" w:pos="9355" w:leader="none"/>
      </w:tabs>
    </w:pPr>
  </w:style>
  <w:style w:type="paragraph" w:styleId="662">
    <w:name w:val="Footer1"/>
    <w:basedOn w:val="644"/>
    <w:next w:val="662"/>
    <w:link w:val="644"/>
    <w:pPr>
      <w:tabs>
        <w:tab w:val="center" w:pos="4677" w:leader="none"/>
        <w:tab w:val="right" w:pos="9355" w:leader="none"/>
      </w:tabs>
    </w:pPr>
  </w:style>
  <w:style w:type="paragraph" w:styleId="663">
    <w:name w:val="Таблицы (моноширинный)"/>
    <w:basedOn w:val="644"/>
    <w:next w:val="644"/>
    <w:link w:val="644"/>
    <w:pPr>
      <w:jc w:val="both"/>
      <w:widowControl w:val="off"/>
    </w:pPr>
    <w:rPr>
      <w:rFonts w:ascii="Courier New" w:hAnsi="Courier New" w:cs="Courier New"/>
      <w:sz w:val="20"/>
      <w:szCs w:val="20"/>
    </w:rPr>
  </w:style>
  <w:style w:type="paragraph" w:styleId="664">
    <w:name w:val="Стиль"/>
    <w:next w:val="664"/>
    <w:link w:val="644"/>
    <w:pPr>
      <w:ind w:firstLine="720"/>
      <w:jc w:val="both"/>
      <w:widowControl w:val="off"/>
    </w:pPr>
    <w:rPr>
      <w:rFonts w:ascii="Arial" w:hAnsi="Arial" w:cs="Arial"/>
      <w:lang w:val="ru-RU" w:eastAsia="zh-CN" w:bidi="ar-SA"/>
    </w:rPr>
  </w:style>
  <w:style w:type="paragraph" w:styleId="665">
    <w:name w:val="ConsPlusNormal"/>
    <w:next w:val="665"/>
    <w:link w:val="644"/>
    <w:pPr>
      <w:ind w:firstLine="720"/>
      <w:widowControl w:val="off"/>
    </w:pPr>
    <w:rPr>
      <w:rFonts w:ascii="Arial" w:hAnsi="Arial" w:eastAsia="SimSun;宋体" w:cs="Arial"/>
      <w:lang w:val="ru-RU" w:eastAsia="zh-CN" w:bidi="ar-SA"/>
    </w:rPr>
  </w:style>
  <w:style w:type="paragraph" w:styleId="666">
    <w:name w:val="formattext topleveltext"/>
    <w:basedOn w:val="644"/>
    <w:next w:val="666"/>
    <w:link w:val="644"/>
    <w:pPr>
      <w:spacing w:before="100" w:after="100"/>
    </w:pPr>
  </w:style>
  <w:style w:type="paragraph" w:styleId="667">
    <w:name w:val="Обычный (веб),Обычный (Интернет),Обычный (веб)1"/>
    <w:basedOn w:val="644"/>
    <w:next w:val="668"/>
    <w:link w:val="644"/>
    <w:pPr>
      <w:spacing w:after="160" w:line="252" w:lineRule="auto"/>
    </w:pPr>
    <w:rPr>
      <w:rFonts w:eastAsia="Times New Roman"/>
    </w:rPr>
  </w:style>
  <w:style w:type="paragraph" w:styleId="668">
    <w:name w:val="List Paragraph"/>
    <w:basedOn w:val="644"/>
    <w:next w:val="668"/>
    <w:link w:val="644"/>
    <w:pPr>
      <w:ind w:left="720"/>
      <w:spacing w:after="200" w:line="276" w:lineRule="auto"/>
    </w:pPr>
    <w:rPr>
      <w:rFonts w:ascii="Calibri" w:hAnsi="Calibri" w:eastAsia="SimSun;宋体" w:cs="Calibri"/>
      <w:sz w:val="22"/>
      <w:szCs w:val="22"/>
    </w:rPr>
  </w:style>
  <w:style w:type="paragraph" w:styleId="669">
    <w:name w:val="s_1"/>
    <w:basedOn w:val="644"/>
    <w:next w:val="669"/>
    <w:link w:val="644"/>
    <w:pPr>
      <w:spacing w:before="100" w:after="100"/>
    </w:pPr>
  </w:style>
  <w:style w:type="paragraph" w:styleId="670">
    <w:name w:val="Знак Знак Знак Знак Знак Знак Знак Знак Знак Знак Знак Знак Знак"/>
    <w:basedOn w:val="644"/>
    <w:next w:val="670"/>
    <w:link w:val="644"/>
    <w:pPr>
      <w:spacing w:after="160" w:line="240" w:lineRule="exact"/>
    </w:pPr>
    <w:rPr>
      <w:rFonts w:ascii="Times New Roman" w:hAnsi="Times New Roman" w:cs="Times New Roman"/>
      <w:b/>
      <w:bCs/>
      <w:sz w:val="28"/>
      <w:szCs w:val="28"/>
      <w:lang w:val="en-US" w:eastAsia="en-US" w:bidi="ar-SA"/>
    </w:rPr>
  </w:style>
  <w:style w:type="paragraph" w:styleId="671">
    <w:name w:val="Текст выноски"/>
    <w:basedOn w:val="644"/>
    <w:next w:val="671"/>
    <w:link w:val="672"/>
    <w:rPr>
      <w:rFonts w:ascii="Segoe UI" w:hAnsi="Segoe UI"/>
      <w:sz w:val="18"/>
      <w:szCs w:val="16"/>
      <w:lang w:val="en-US"/>
    </w:rPr>
  </w:style>
  <w:style w:type="character" w:styleId="672">
    <w:name w:val="Текст выноски Знак"/>
    <w:next w:val="672"/>
    <w:link w:val="671"/>
    <w:rPr>
      <w:rFonts w:ascii="Segoe UI" w:hAnsi="Segoe UI"/>
      <w:sz w:val="18"/>
      <w:szCs w:val="16"/>
      <w:lang w:eastAsia="zh-CN" w:bidi="hi-IN"/>
    </w:rPr>
  </w:style>
  <w:style w:type="character" w:styleId="673">
    <w:name w:val="Заголовок 1 Знак"/>
    <w:next w:val="673"/>
    <w:link w:val="645"/>
    <w:uiPriority w:val="99"/>
    <w:rPr>
      <w:rFonts w:ascii="Times New Roman CYR" w:hAnsi="Times New Roman CYR" w:eastAsia="Times New Roman" w:cs="Times New Roman CYR"/>
      <w:b/>
      <w:bCs/>
      <w:color w:val="26282f"/>
      <w:sz w:val="24"/>
      <w:szCs w:val="24"/>
    </w:rPr>
  </w:style>
  <w:style w:type="character" w:styleId="674">
    <w:name w:val="Гипертекстовая ссылка"/>
    <w:next w:val="674"/>
    <w:link w:val="644"/>
    <w:uiPriority w:val="99"/>
    <w:rPr>
      <w:b/>
      <w:color w:val="106bbe"/>
      <w:sz w:val="20"/>
    </w:rPr>
  </w:style>
  <w:style w:type="paragraph" w:styleId="675">
    <w:name w:val="Нормальный (таблица)"/>
    <w:basedOn w:val="644"/>
    <w:next w:val="644"/>
    <w:link w:val="644"/>
    <w:uiPriority w:val="99"/>
    <w:pPr>
      <w:jc w:val="both"/>
      <w:widowControl w:val="off"/>
    </w:pPr>
    <w:rPr>
      <w:rFonts w:ascii="Times New Roman CYR" w:hAnsi="Times New Roman CYR" w:eastAsia="Times New Roman" w:cs="Times New Roman CYR"/>
      <w:lang w:eastAsia="ru-RU" w:bidi="ar-SA"/>
    </w:rPr>
  </w:style>
  <w:style w:type="paragraph" w:styleId="676">
    <w:name w:val="Прижатый влево"/>
    <w:basedOn w:val="644"/>
    <w:next w:val="644"/>
    <w:link w:val="644"/>
    <w:uiPriority w:val="99"/>
    <w:pPr>
      <w:widowControl w:val="off"/>
    </w:pPr>
    <w:rPr>
      <w:rFonts w:ascii="Times New Roman CYR" w:hAnsi="Times New Roman CYR" w:eastAsia="Times New Roman" w:cs="Times New Roman CYR"/>
      <w:lang w:eastAsia="ru-RU" w:bidi="ar-SA"/>
    </w:rPr>
  </w:style>
  <w:style w:type="character" w:styleId="677">
    <w:name w:val="Гиперссылка"/>
    <w:next w:val="677"/>
    <w:link w:val="644"/>
    <w:uiPriority w:val="99"/>
    <w:unhideWhenUsed/>
    <w:rPr>
      <w:color w:val="0000ff"/>
      <w:u w:val="single"/>
    </w:rPr>
  </w:style>
  <w:style w:type="paragraph" w:styleId="678">
    <w:name w:val="s_22"/>
    <w:basedOn w:val="644"/>
    <w:next w:val="678"/>
    <w:link w:val="644"/>
    <w:pPr>
      <w:spacing w:before="100" w:beforeAutospacing="1" w:after="100" w:afterAutospacing="1"/>
    </w:pPr>
    <w:rPr>
      <w:rFonts w:ascii="Times New Roman" w:hAnsi="Times New Roman" w:eastAsia="Times New Roman" w:cs="Times New Roman"/>
      <w:lang w:eastAsia="ru-RU" w:bidi="ar-SA"/>
    </w:rPr>
  </w:style>
  <w:style w:type="character" w:styleId="679">
    <w:name w:val="Выделение"/>
    <w:next w:val="679"/>
    <w:link w:val="644"/>
    <w:uiPriority w:val="20"/>
    <w:qFormat/>
    <w:rPr>
      <w:i/>
      <w:iCs/>
    </w:rPr>
  </w:style>
  <w:style w:type="character" w:styleId="7969" w:default="1">
    <w:name w:val="Default Paragraph Font"/>
    <w:uiPriority w:val="1"/>
    <w:semiHidden/>
    <w:unhideWhenUsed/>
  </w:style>
  <w:style w:type="numbering" w:styleId="7970" w:default="1">
    <w:name w:val="No List"/>
    <w:uiPriority w:val="99"/>
    <w:semiHidden/>
    <w:unhideWhenUsed/>
  </w:style>
  <w:style w:type="table" w:styleId="797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предоставления муниципальной услуги «Согласование проведения переустройства</dc:title>
  <dc:creator>sharonovaon</dc:creator>
  <cp:revision>4</cp:revision>
  <dcterms:created xsi:type="dcterms:W3CDTF">2024-12-20T04:29:00Z</dcterms:created>
  <dcterms:modified xsi:type="dcterms:W3CDTF">2024-12-23T12:09:12Z</dcterms:modified>
  <cp:version>786432</cp:version>
</cp:coreProperties>
</file>