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91" w:rsidRPr="008E4189" w:rsidRDefault="00752A91" w:rsidP="00752A9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4189">
        <w:rPr>
          <w:rFonts w:ascii="Times New Roman" w:hAnsi="Times New Roman" w:cs="Times New Roman"/>
          <w:b/>
          <w:sz w:val="36"/>
          <w:szCs w:val="36"/>
        </w:rPr>
        <w:t xml:space="preserve">Информация </w:t>
      </w:r>
    </w:p>
    <w:p w:rsidR="00752A91" w:rsidRPr="008E4189" w:rsidRDefault="00752A91" w:rsidP="00752A9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4189">
        <w:rPr>
          <w:rFonts w:ascii="Times New Roman" w:hAnsi="Times New Roman" w:cs="Times New Roman"/>
          <w:b/>
          <w:sz w:val="36"/>
          <w:szCs w:val="36"/>
        </w:rPr>
        <w:t>о летней оздоровительной кампании 2026 года</w:t>
      </w:r>
    </w:p>
    <w:p w:rsidR="00752A91" w:rsidRPr="008E4189" w:rsidRDefault="00752A91" w:rsidP="00752A9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4189">
        <w:rPr>
          <w:rFonts w:ascii="Times New Roman" w:hAnsi="Times New Roman" w:cs="Times New Roman"/>
          <w:b/>
          <w:sz w:val="36"/>
          <w:szCs w:val="36"/>
        </w:rPr>
        <w:t>на территории Балаковского муниципального района</w:t>
      </w:r>
    </w:p>
    <w:p w:rsidR="00752A91" w:rsidRPr="008E4189" w:rsidRDefault="00752A91" w:rsidP="00752A9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178" w:type="dxa"/>
        <w:tblInd w:w="-431" w:type="dxa"/>
        <w:tblLook w:val="04A0"/>
      </w:tblPr>
      <w:tblGrid>
        <w:gridCol w:w="1413"/>
        <w:gridCol w:w="8765"/>
      </w:tblGrid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 слайд</w:t>
            </w:r>
          </w:p>
        </w:tc>
        <w:tc>
          <w:tcPr>
            <w:tcW w:w="8765" w:type="dxa"/>
          </w:tcPr>
          <w:p w:rsidR="00752A91" w:rsidRPr="008E4189" w:rsidRDefault="00DD3976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Ежегодно в</w:t>
            </w:r>
            <w:r w:rsidR="00752A91"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летний период на территории Балаковского муниципального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района создаются условия для обеспечения отдыха, оздоровления и занятости детей и подростков. Средства для обеспечения этого направления предусмотрены в 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отраслевых муниципальных программах 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Бал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аковского муниципального района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  <w:p w:rsidR="00752A91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2 слайд</w:t>
            </w:r>
          </w:p>
        </w:tc>
        <w:tc>
          <w:tcPr>
            <w:tcW w:w="8765" w:type="dxa"/>
          </w:tcPr>
          <w:p w:rsidR="00DD3976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В 2026 году на территории Балаковского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района 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была </w:t>
            </w:r>
            <w:r w:rsidR="009835B5"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организована работа</w:t>
            </w:r>
            <w:r w:rsidR="00DD3976"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двух муниципальных загородных детских оздоровительных центров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— «Ласточка» и «Салют», 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29 лагерей с дневным пребыванием на базе общеобразовательных учреждений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D3976"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площадок вечерней занятости.</w:t>
            </w:r>
          </w:p>
          <w:p w:rsidR="00752A91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К открытию летней оздоровительной кампании муниципальные </w:t>
            </w:r>
            <w:r w:rsidR="00DD3976" w:rsidRPr="008E4189"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ч</w:t>
            </w:r>
            <w:r w:rsidR="00DD3976" w:rsidRPr="008E4189">
              <w:rPr>
                <w:rFonts w:ascii="Times New Roman" w:hAnsi="Times New Roman" w:cs="Times New Roman"/>
                <w:sz w:val="36"/>
                <w:szCs w:val="36"/>
              </w:rPr>
              <w:t>реждения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отдыха детей обеспечили выполнение всех санитарно‑противоэпидемических мероприятий и получили необходимые санитарно‑эпидемиологические заключения.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3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В июне</w:t>
            </w:r>
            <w:r w:rsidR="00DD3976"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июле 2026 года на базе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центров «Ласточка» и «Салют» уже отдохнуло 1 150 </w:t>
            </w:r>
            <w:r w:rsidR="00DD3976" w:rsidRPr="008E4189">
              <w:rPr>
                <w:rFonts w:ascii="Times New Roman" w:hAnsi="Times New Roman" w:cs="Times New Roman"/>
                <w:sz w:val="36"/>
                <w:szCs w:val="36"/>
              </w:rPr>
              <w:t>детей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  <w:p w:rsidR="00752A91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 и 2 августа состоялся заезд на третью смену</w:t>
            </w:r>
            <w:r w:rsidR="00DD3976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 детские центры прибыло 476 детей. </w:t>
            </w:r>
          </w:p>
          <w:p w:rsidR="00752A91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Всего за летний сезон в загородных лагерях отдохн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т </w:t>
            </w:r>
            <w:r w:rsidR="00DD3976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          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1 626 человек (в «Ласточке» - 1 302 ребёнка, в «Салюте» — 324).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4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Для отдыха и оздоровления детей в детских лагерях созданы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все необходимые условия. Педагоги ежедневно организуют полноценный отдых, включающий спортивные, культурные, оздоровительные и развлекательные мероприятия.</w:t>
            </w:r>
          </w:p>
          <w:p w:rsidR="00752A91" w:rsidRPr="008E4189" w:rsidRDefault="005D42D7" w:rsidP="008E4189">
            <w:pPr>
              <w:pStyle w:val="a4"/>
              <w:spacing w:after="0"/>
              <w:ind w:left="0" w:firstLine="709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базе </w:t>
            </w:r>
            <w:r w:rsidR="004270D2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центров 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>«Ласточка» и «Салют» функционируют профильные отряды для детей, занимающихся дзюдо, боксом, футболом, хоккеем, художественной гимнастикой, танцевальным искусством.</w:t>
            </w:r>
            <w:proofErr w:type="gramEnd"/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Всего в профильных отрядах отдыхают, </w:t>
            </w:r>
            <w:proofErr w:type="spellStart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озд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равливаются</w:t>
            </w:r>
            <w:proofErr w:type="spellEnd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и занимаются 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272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ребёнка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5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Важным этапом развития центров «Ласточка» и «Салют» в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2026 году стало получение лицензии на осуществление образовательной деятельности по дополнительным общеобразовательным программам. </w:t>
            </w:r>
          </w:p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 текущем году на базе центров педагогами уже реализуются 5 дополнительных общеобразовательных программ, 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которыми охвачено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750 человек.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6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Среди родителей детей младшего школьного возраста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высокой </w:t>
            </w:r>
            <w:proofErr w:type="spellStart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востребованностью</w:t>
            </w:r>
            <w:proofErr w:type="spellEnd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пользуется отдых в летних оздоровительных лагерях с дневным пребыванием, организованных на базе 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школ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</w:p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 2026 году за счёт средств муниципального бюджета в июне были организованы пришкольные оздоровительные площадки: на базе 22 городских и 7 сельских школ. 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анной формой отдыха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охвачено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980 человек.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7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В рамках воспитательной программы летних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оздоровительных лагерей с дневным пребыванием  организ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уются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экскурсии в кинотеатры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, музеи, посещение библиотек, </w:t>
            </w:r>
            <w:proofErr w:type="spellStart"/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досуговых</w:t>
            </w:r>
            <w:proofErr w:type="spellEnd"/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клубов и центров,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а также осуществля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ется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взаимодействие с детским поликлиническим отделением городской больницы для проведения занятий по лечебно-физической культуре.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8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Для ребят, находящихся в летний период в городе, в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4270D2" w:rsidRPr="008E4189">
              <w:rPr>
                <w:rFonts w:ascii="Times New Roman" w:hAnsi="Times New Roman" w:cs="Times New Roman"/>
                <w:sz w:val="36"/>
                <w:szCs w:val="36"/>
              </w:rPr>
              <w:t>школах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C1123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 июне – июле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организована работа площадок вечерней занятости</w:t>
            </w:r>
            <w:r w:rsidR="00EC1123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EC1123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два 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раза</w:t>
            </w:r>
            <w:r w:rsidR="00EC1123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в неделю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 17 до 20 часов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 августе работают межшкольные площадки для всех детей близлежащих микрорайонов школ в статусе объединений по графику, утвержденному </w:t>
            </w:r>
            <w:r w:rsidR="00C822E0" w:rsidRPr="008E4189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омитетом образования. 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752A91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9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В рамках работы площадок вечерней занятости проводятся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мероприятия, посвященные социально-значимым датам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, реализуются мероприятия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программы «Орлята Р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оссии» общероссийского 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«Движени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я</w:t>
            </w:r>
            <w:proofErr w:type="gramStart"/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П</w:t>
            </w:r>
            <w:proofErr w:type="gramEnd"/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ервых», а также профилактические мероприятия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 участием служб системы</w:t>
            </w:r>
            <w:r w:rsidR="00E20B98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профилактики</w:t>
            </w:r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, мероприятия локального проекта «</w:t>
            </w:r>
            <w:proofErr w:type="spellStart"/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>Балаковский</w:t>
            </w:r>
            <w:proofErr w:type="spellEnd"/>
            <w:r w:rsidR="005D42D7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район – территория без наркотиков», разработанный администрацией Балаковского муниципального района совместно с прокуратурой города Балаково.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752A91" w:rsidRPr="008E4189" w:rsidRDefault="00752A91" w:rsidP="008E4189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709"/>
              <w:rPr>
                <w:rFonts w:eastAsiaTheme="minorEastAsia"/>
                <w:sz w:val="36"/>
                <w:szCs w:val="36"/>
              </w:rPr>
            </w:pPr>
            <w:r w:rsidRPr="008E4189">
              <w:rPr>
                <w:rFonts w:eastAsiaTheme="minorEastAsia"/>
                <w:sz w:val="36"/>
                <w:szCs w:val="36"/>
              </w:rPr>
              <w:t xml:space="preserve">Охват этим видом занятости составляет ежегодно </w:t>
            </w:r>
            <w:r w:rsidRPr="008E4189">
              <w:rPr>
                <w:rFonts w:eastAsiaTheme="minorEastAsia"/>
                <w:sz w:val="36"/>
                <w:szCs w:val="36"/>
              </w:rPr>
              <w:lastRenderedPageBreak/>
              <w:t xml:space="preserve">свыше 4,5 тыс. </w:t>
            </w:r>
            <w:r w:rsidR="009835B5" w:rsidRPr="008E4189">
              <w:rPr>
                <w:rFonts w:eastAsiaTheme="minorEastAsia"/>
                <w:sz w:val="36"/>
                <w:szCs w:val="36"/>
              </w:rPr>
              <w:t>детей</w:t>
            </w:r>
            <w:r w:rsidRPr="008E4189">
              <w:rPr>
                <w:rFonts w:eastAsiaTheme="minorEastAsia"/>
                <w:sz w:val="36"/>
                <w:szCs w:val="36"/>
              </w:rPr>
              <w:t>, число педагогов, привлекаемых для организации вечернего досуга детей, более 100 человек.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A1910" w:rsidRPr="008E4189" w:rsidTr="00E20B98">
        <w:tc>
          <w:tcPr>
            <w:tcW w:w="1413" w:type="dxa"/>
          </w:tcPr>
          <w:p w:rsidR="007A1910" w:rsidRPr="008E4189" w:rsidRDefault="006A0EEB" w:rsidP="00752A9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10 слайд</w:t>
            </w:r>
          </w:p>
        </w:tc>
        <w:tc>
          <w:tcPr>
            <w:tcW w:w="8765" w:type="dxa"/>
          </w:tcPr>
          <w:p w:rsidR="007A1910" w:rsidRPr="008E4189" w:rsidRDefault="007A1910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Кроме этого, 5 учреждений культуры,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в состав которых входят 3 городских и 26 сельских учреждений, 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2 учреждения библиотечного типа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, в состав которых входит 10 филиалов в городе и 25 обособленных подразделений в сёлах, осуществляли организацию досуга детей и подростков в летний период по месту жительства.</w:t>
            </w:r>
          </w:p>
          <w:p w:rsidR="007A1910" w:rsidRPr="008E4189" w:rsidRDefault="007A1910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Для детей провод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ились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игровые, развлекательные и познавательные программы, мастер-классы п</w:t>
            </w:r>
            <w:r w:rsidR="00E20B98" w:rsidRPr="008E4189">
              <w:rPr>
                <w:rFonts w:ascii="Times New Roman" w:hAnsi="Times New Roman" w:cs="Times New Roman"/>
                <w:sz w:val="36"/>
                <w:szCs w:val="36"/>
              </w:rPr>
              <w:t>о рисованию, лепке, оригами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, в библиотеках – летние читат</w:t>
            </w:r>
            <w:r w:rsidR="00E20B98" w:rsidRPr="008E4189">
              <w:rPr>
                <w:rFonts w:ascii="Times New Roman" w:hAnsi="Times New Roman" w:cs="Times New Roman"/>
                <w:sz w:val="36"/>
                <w:szCs w:val="36"/>
              </w:rPr>
              <w:t>ельские марафоны, где дети мог</w:t>
            </w:r>
            <w:r w:rsidR="009835B5" w:rsidRPr="008E4189">
              <w:rPr>
                <w:rFonts w:ascii="Times New Roman" w:hAnsi="Times New Roman" w:cs="Times New Roman"/>
                <w:sz w:val="36"/>
                <w:szCs w:val="36"/>
              </w:rPr>
              <w:t>ли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участвовать не только в чтении, но и обсуждении книг.</w:t>
            </w:r>
          </w:p>
          <w:p w:rsidR="007A1910" w:rsidRPr="008E4189" w:rsidRDefault="007A1910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220D" w:rsidRPr="008E4189" w:rsidTr="00E20B98">
        <w:tc>
          <w:tcPr>
            <w:tcW w:w="1413" w:type="dxa"/>
          </w:tcPr>
          <w:p w:rsidR="001A220D" w:rsidRPr="008E4189" w:rsidRDefault="001A220D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11 слайд</w:t>
            </w:r>
          </w:p>
        </w:tc>
        <w:tc>
          <w:tcPr>
            <w:tcW w:w="8765" w:type="dxa"/>
          </w:tcPr>
          <w:p w:rsidR="001A220D" w:rsidRPr="008E4189" w:rsidRDefault="001A220D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В июле-августе при городских библиотеках традиционно функционируют 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Читающие дворики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 познавательными и творческими мероприятиями для детей и подростков.</w:t>
            </w:r>
          </w:p>
        </w:tc>
      </w:tr>
      <w:tr w:rsidR="00B83AD9" w:rsidRPr="008E4189" w:rsidTr="00E20B98">
        <w:tc>
          <w:tcPr>
            <w:tcW w:w="1413" w:type="dxa"/>
          </w:tcPr>
          <w:p w:rsidR="00B83AD9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B83AD9" w:rsidRPr="008E4189" w:rsidRDefault="00B83AD9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В Центре «Молодёжная инициатива» еженедельно в летний период проводятся игротеки. Участники игротек – это дети от 10 до 14 лет и активная молодёжь – от 14 до 35 лет. Всего за лето проведено 11 игротек, участниками которых стали более 300 человек.</w:t>
            </w:r>
          </w:p>
          <w:p w:rsidR="00B83AD9" w:rsidRPr="008E4189" w:rsidRDefault="00B83AD9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2B3AB5" w:rsidRPr="008E4189" w:rsidTr="00E20B98">
        <w:tc>
          <w:tcPr>
            <w:tcW w:w="1413" w:type="dxa"/>
          </w:tcPr>
          <w:p w:rsidR="002B3AB5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2B3AB5" w:rsidRPr="008E4189" w:rsidRDefault="002B3AB5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Центр «Ровесник» в летний период </w:t>
            </w:r>
            <w:r w:rsidR="009835B5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также 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предлага</w:t>
            </w:r>
            <w:r w:rsidR="009835B5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ет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для детей и подростков насыщенную программу. </w:t>
            </w:r>
          </w:p>
          <w:p w:rsidR="002B3AB5" w:rsidRPr="008E4189" w:rsidRDefault="002B3AB5" w:rsidP="008E4189">
            <w:pPr>
              <w:shd w:val="clear" w:color="auto" w:fill="FFFFFF"/>
              <w:spacing w:after="70" w:line="192" w:lineRule="atLeast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         В июне открылась </w:t>
            </w:r>
            <w:r w:rsidRPr="008E4189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</w:rPr>
              <w:t>летняя смена творческой школы «Волжская радуга — 2026»</w:t>
            </w: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, посвящённая 65-</w:t>
            </w: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lastRenderedPageBreak/>
              <w:t xml:space="preserve">летию первого полёта человека в космос. В школе участвовали 170 детей по семи направлениям: театральное искусство, инструментальное исполнительство (духовые, струнные, народные инструменты), фольклор, хоровое пение и изобразительное искусство. Программа включала мастер-классы от профессионалов отрасли.  </w:t>
            </w:r>
          </w:p>
          <w:p w:rsidR="002B3AB5" w:rsidRPr="008E4189" w:rsidRDefault="002B3AB5" w:rsidP="008E4189">
            <w:pPr>
              <w:shd w:val="clear" w:color="auto" w:fill="FFFFFF"/>
              <w:spacing w:after="70" w:line="192" w:lineRule="atLeast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          </w:t>
            </w:r>
            <w:r w:rsidR="004B353F"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Помимо этого, в течение лета в Ц</w:t>
            </w: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ентре работали </w:t>
            </w:r>
            <w:r w:rsidR="009835B5"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творческие </w:t>
            </w: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кружки и</w:t>
            </w:r>
            <w:r w:rsidR="009835B5"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 спортивные секции</w:t>
            </w: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 (рукопашный бой, айкидо, </w:t>
            </w:r>
            <w:proofErr w:type="spellStart"/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кикбоксинг</w:t>
            </w:r>
            <w:proofErr w:type="spellEnd"/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, ушу, дворовый хоккей и футбол). </w:t>
            </w:r>
          </w:p>
          <w:p w:rsidR="002B3AB5" w:rsidRPr="008E4189" w:rsidRDefault="002B3AB5" w:rsidP="008E4189">
            <w:pPr>
              <w:shd w:val="clear" w:color="auto" w:fill="FFFFFF"/>
              <w:spacing w:after="70" w:line="192" w:lineRule="atLeast"/>
              <w:rPr>
                <w:rFonts w:ascii="Arial" w:eastAsia="Times New Roman" w:hAnsi="Arial" w:cs="Arial"/>
                <w:color w:val="333333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       Кроме этого, Центром «Ровесник»</w:t>
            </w:r>
            <w:r w:rsidR="004B353F" w:rsidRPr="008E4189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 в рамках гранта «Творим добро вместе» приобретен купольный планетарий, который посетили более 1 000 человек.</w:t>
            </w:r>
          </w:p>
          <w:p w:rsidR="002B3AB5" w:rsidRPr="008E4189" w:rsidRDefault="002B3AB5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F55AE4" w:rsidRPr="008E4189" w:rsidTr="00E20B98">
        <w:tc>
          <w:tcPr>
            <w:tcW w:w="1413" w:type="dxa"/>
          </w:tcPr>
          <w:p w:rsidR="00F55AE4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F55AE4" w:rsidRPr="008E4189" w:rsidRDefault="00F55AE4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В учреждениях спорта весь летний период проходят занятия и тренировки согласно утверждённому расписанию. В каникулярное время многие спортсмены принимают участие в учебно-тренировочных сборах, где тренировки проходят 2-3 раза в день.</w:t>
            </w:r>
          </w:p>
          <w:p w:rsidR="00F55AE4" w:rsidRPr="008E4189" w:rsidRDefault="00F55AE4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Кроме этого, проводятся спортивные соревнования</w:t>
            </w:r>
            <w:r w:rsidR="00B83AD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на открытых площадках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. Так,</w:t>
            </w:r>
            <w:r w:rsidR="00B83AD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например, 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на акватории реки </w:t>
            </w:r>
            <w:proofErr w:type="spellStart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Балаковка</w:t>
            </w:r>
            <w:proofErr w:type="spellEnd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проведены Чемпионат </w:t>
            </w:r>
            <w:r w:rsidR="00B83AD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и Первенство России по подводному </w:t>
            </w:r>
            <w:proofErr w:type="gramStart"/>
            <w:r w:rsidR="00B83AD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спорту</w:t>
            </w:r>
            <w:proofErr w:type="gramEnd"/>
            <w:r w:rsidR="00B83AD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 </w:t>
            </w:r>
            <w:r w:rsidR="00B83AD9" w:rsidRPr="008E41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фестиваль </w:t>
            </w:r>
            <w:proofErr w:type="spellStart"/>
            <w:r w:rsidR="00B83AD9" w:rsidRPr="008E41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сапбординга</w:t>
            </w:r>
            <w:proofErr w:type="spellEnd"/>
            <w:r w:rsidR="00B83AD9" w:rsidRPr="008E41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«Волжский баланс»,</w:t>
            </w:r>
            <w:r w:rsidR="00B83AD9" w:rsidRPr="008E4189">
              <w:rPr>
                <w:rFonts w:ascii="Verdana" w:hAnsi="Verdana"/>
                <w:color w:val="000000"/>
                <w:sz w:val="36"/>
                <w:szCs w:val="36"/>
              </w:rPr>
              <w:t xml:space="preserve"> </w:t>
            </w:r>
            <w:r w:rsidR="00B83AD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на Набережной по Мостом Победы – фестиваль единоборств «Наследие Победы».</w:t>
            </w:r>
          </w:p>
          <w:p w:rsidR="00B83AD9" w:rsidRPr="008E4189" w:rsidRDefault="00B83AD9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7A1910" w:rsidRPr="008E4189" w:rsidTr="00E20B98">
        <w:tc>
          <w:tcPr>
            <w:tcW w:w="1413" w:type="dxa"/>
          </w:tcPr>
          <w:p w:rsidR="007A1910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DE0482" w:rsidRPr="008E4189" w:rsidRDefault="007A1910" w:rsidP="008E4189">
            <w:pPr>
              <w:ind w:right="-104" w:firstLine="720"/>
              <w:contextualSpacing/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Особо хочется отметить реализацию проекта «Дворовый тренер» в летний период</w:t>
            </w:r>
            <w:r w:rsidR="00DE0482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, предоставляющий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детям и подросткам возможность бесплатно заниматься спортом под руководством опытных наставников. Это не просто тренировки</w:t>
            </w:r>
            <w:r w:rsidR="00444E1F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, это и 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социализаци</w:t>
            </w:r>
            <w:r w:rsidR="00444E1F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я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подростков</w:t>
            </w:r>
            <w:r w:rsidR="00444E1F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,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lastRenderedPageBreak/>
              <w:t xml:space="preserve">и 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профилактик</w:t>
            </w:r>
            <w:r w:rsidR="00444E1F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а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правонарушений в молодёжной среде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, так как в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проект активно вовлека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ю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т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ся несовершеннолетние,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состо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ящие</w:t>
            </w:r>
            <w:r w:rsidR="00DE0482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на учёте в полиции.</w:t>
            </w:r>
          </w:p>
          <w:p w:rsidR="007A1910" w:rsidRPr="008E4189" w:rsidRDefault="00DE0482" w:rsidP="008E4189">
            <w:pPr>
              <w:ind w:right="-104" w:firstLine="720"/>
              <w:contextualSpacing/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</w:pPr>
            <w:r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В рамках проекта на постоянной основе работают спортивные секции по футболу, баскетболу, хоккею. В настоящее время проектом охвачено 18</w:t>
            </w:r>
            <w:r w:rsidR="00444E1F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0 </w:t>
            </w:r>
            <w:r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</w:t>
            </w:r>
            <w:r w:rsidR="00C47C4B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несовершеннолетних</w:t>
            </w:r>
            <w:r w:rsidR="00444E1F"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 Балаково</w:t>
            </w:r>
            <w:r w:rsidRPr="008E4189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>. </w:t>
            </w:r>
          </w:p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DE0482" w:rsidRPr="008E4189" w:rsidTr="00E20B98">
        <w:tc>
          <w:tcPr>
            <w:tcW w:w="1413" w:type="dxa"/>
          </w:tcPr>
          <w:p w:rsidR="00DE0482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DE0482" w:rsidRPr="008E4189" w:rsidRDefault="00DE0482" w:rsidP="008E4189">
            <w:pPr>
              <w:ind w:right="-104" w:firstLine="720"/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Кроме этого, в 2026 году дан старт развити</w:t>
            </w:r>
            <w:r w:rsidR="00444E1F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ю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проекта в сёлах Сухой Отрог, </w:t>
            </w:r>
            <w:proofErr w:type="spellStart"/>
            <w:r w:rsidR="00C47C4B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Н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о</w:t>
            </w:r>
            <w:r w:rsidR="00C47C4B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в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ополеводино</w:t>
            </w:r>
            <w:proofErr w:type="spellEnd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, Новая Елюзань, Малая Быковка, </w:t>
            </w:r>
            <w:proofErr w:type="spellStart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Наумовка</w:t>
            </w:r>
            <w:proofErr w:type="spellEnd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, Кормёжка. </w:t>
            </w:r>
            <w:r w:rsidR="00C47C4B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На сегодняшний день 265 дете</w:t>
            </w:r>
            <w:r w:rsidR="00C47C4B" w:rsidRPr="008E4189">
              <w:rPr>
                <w:rFonts w:ascii="Times New Roman" w:hAnsi="Times New Roman" w:cs="Times New Roman"/>
                <w:sz w:val="36"/>
                <w:szCs w:val="36"/>
              </w:rPr>
              <w:t>й три раза в неделю занимаются общей физической подготовкой, играют в настольный теннис, волейбол, футбол и баскетбол.</w:t>
            </w:r>
          </w:p>
          <w:p w:rsidR="00F55AE4" w:rsidRPr="008E4189" w:rsidRDefault="00F55AE4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C47C4B" w:rsidRPr="008E4189" w:rsidTr="00E20B98">
        <w:tc>
          <w:tcPr>
            <w:tcW w:w="1413" w:type="dxa"/>
          </w:tcPr>
          <w:p w:rsidR="00C47C4B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В 2026 году в рамках проекта </w:t>
            </w:r>
            <w:proofErr w:type="gramStart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проведены</w:t>
            </w:r>
            <w:proofErr w:type="gramEnd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:</w:t>
            </w:r>
          </w:p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- Турнир по дворовому </w:t>
            </w:r>
            <w:proofErr w:type="spellStart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стритболу</w:t>
            </w:r>
            <w:proofErr w:type="spellEnd"/>
          </w:p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- Турнир по дворовому футболу</w:t>
            </w:r>
          </w:p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- Фестиваль по </w:t>
            </w:r>
            <w:proofErr w:type="spellStart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стритболу</w:t>
            </w:r>
            <w:proofErr w:type="spellEnd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среди дворовых команд</w:t>
            </w:r>
          </w:p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- Муниципальный этап соревнований по дворовому футболу «Кожаный мяч».</w:t>
            </w:r>
          </w:p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C47C4B" w:rsidRPr="008E4189" w:rsidTr="00E20B98">
        <w:tc>
          <w:tcPr>
            <w:tcW w:w="1413" w:type="dxa"/>
          </w:tcPr>
          <w:p w:rsidR="00C47C4B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C47C4B" w:rsidRPr="008E4189" w:rsidRDefault="00C47C4B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gramStart"/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Кроме этого, футболисты проекта «Дворовый тренер» выезжали на летние оздоровительные сборы в Центр реабилитации и образования города Истра и сборная команда по футболу «Дружба – Ровесник», приняла участие в 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  <w:t>XXIV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Областном турнире</w:t>
            </w:r>
            <w:r w:rsidR="00F55AE4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по футболу среди дворовых команд на Кубок Губернатора Саратовской области в городе Ершове и заня</w:t>
            </w:r>
            <w:r w:rsidR="00444E1F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л</w:t>
            </w:r>
            <w:r w:rsidR="00F55AE4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а 1 место в зональных соревнованиях и прошла в финал.</w:t>
            </w:r>
            <w:proofErr w:type="gramEnd"/>
          </w:p>
          <w:p w:rsidR="00F55AE4" w:rsidRPr="008E4189" w:rsidRDefault="00F55AE4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слайд</w:t>
            </w:r>
          </w:p>
        </w:tc>
        <w:tc>
          <w:tcPr>
            <w:tcW w:w="8765" w:type="dxa"/>
          </w:tcPr>
          <w:p w:rsidR="007757DF" w:rsidRPr="008E4189" w:rsidRDefault="005D42D7" w:rsidP="008E4189">
            <w:pPr>
              <w:ind w:right="-104" w:firstLine="720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Ещё о</w:t>
            </w:r>
            <w:r w:rsidR="007757DF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дной из форм занятости подростков в летний </w:t>
            </w:r>
            <w:r w:rsidR="007757DF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 xml:space="preserve">период является </w:t>
            </w:r>
            <w:r w:rsidR="007757DF" w:rsidRPr="008E4189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трудоустройство. </w:t>
            </w:r>
          </w:p>
          <w:p w:rsidR="007757DF" w:rsidRPr="008E4189" w:rsidRDefault="00C40EB9" w:rsidP="008E4189">
            <w:pPr>
              <w:pStyle w:val="ConsPlusTitle"/>
              <w:spacing w:line="240" w:lineRule="atLeast"/>
              <w:ind w:firstLine="710"/>
              <w:contextualSpacing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З</w:t>
            </w:r>
            <w:r w:rsidR="007757D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а счет средств бюджета на</w:t>
            </w:r>
            <w:r w:rsidR="005D42D7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 xml:space="preserve"> эти цели</w:t>
            </w:r>
            <w:r w:rsidR="007757D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 xml:space="preserve"> предусмотрено </w:t>
            </w:r>
            <w:r w:rsidR="005D42D7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 xml:space="preserve">               </w:t>
            </w:r>
            <w:r w:rsidR="007757D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8 884,2 тыс</w:t>
            </w:r>
            <w:proofErr w:type="gramStart"/>
            <w:r w:rsidR="007757D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.р</w:t>
            </w:r>
            <w:proofErr w:type="gramEnd"/>
            <w:r w:rsidR="007757D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ублей (в 2025 году – 7 562,7 тыс.рублей).</w:t>
            </w:r>
          </w:p>
          <w:p w:rsidR="005D42D7" w:rsidRPr="008E4189" w:rsidRDefault="005D42D7" w:rsidP="008E4189">
            <w:pPr>
              <w:pStyle w:val="ConsPlusTitle"/>
              <w:spacing w:line="240" w:lineRule="atLeast"/>
              <w:ind w:firstLine="710"/>
              <w:contextualSpacing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  <w:p w:rsidR="00C40EB9" w:rsidRPr="008E4189" w:rsidRDefault="00C40EB9" w:rsidP="008E4189">
            <w:pPr>
              <w:pStyle w:val="ConsPlusTitle"/>
              <w:spacing w:line="240" w:lineRule="atLeast"/>
              <w:ind w:firstLine="710"/>
              <w:contextualSpacing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22 мая 2026 года на площадке Кадрового центра была  проведена Ярмарк</w:t>
            </w:r>
            <w:r w:rsidR="005D42D7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а</w:t>
            </w:r>
            <w:r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 xml:space="preserve"> вакансий для несовершеннолетних</w:t>
            </w:r>
            <w:r w:rsidR="00444E1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 xml:space="preserve">, в которой приняли участие 5 работодателей и 587 несовершеннолетних. В ходе мероприятия ребятам были оказаны </w:t>
            </w:r>
            <w:proofErr w:type="spellStart"/>
            <w:r w:rsidR="00444E1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>профориентационные</w:t>
            </w:r>
            <w:proofErr w:type="spellEnd"/>
            <w:r w:rsidR="00444E1F" w:rsidRPr="008E4189">
              <w:rPr>
                <w:rFonts w:ascii="Times New Roman" w:hAnsi="Times New Roman" w:cs="Times New Roman"/>
                <w:b w:val="0"/>
                <w:sz w:val="36"/>
                <w:szCs w:val="36"/>
              </w:rPr>
              <w:t xml:space="preserve"> услуги, помощь в регистрации заявления на Единой платформе «Работа России».</w:t>
            </w:r>
          </w:p>
          <w:p w:rsidR="00752A91" w:rsidRPr="008E4189" w:rsidRDefault="007757DF" w:rsidP="008E4189">
            <w:pPr>
              <w:ind w:firstLine="708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Благодаря совместным усилиям администрации Балаковского муниципального района, Кадрового центра и работодателей в </w:t>
            </w:r>
            <w:r w:rsidRPr="008E4189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июне </w:t>
            </w:r>
            <w:r w:rsidR="007A1910" w:rsidRPr="008E4189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и</w:t>
            </w:r>
            <w:r w:rsidRPr="008E4189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 июле 2026 года </w:t>
            </w:r>
            <w:r w:rsidR="00C40EB9" w:rsidRPr="008E4189">
              <w:rPr>
                <w:rFonts w:ascii="Times New Roman" w:hAnsi="Times New Roman" w:cs="Times New Roman"/>
                <w:sz w:val="36"/>
                <w:szCs w:val="36"/>
              </w:rPr>
              <w:t>были трудоустроены</w:t>
            </w:r>
            <w:r w:rsidR="00C40EB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043 несовершеннолетних, </w:t>
            </w:r>
            <w:r w:rsidRPr="008E4189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в августе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="007A1910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- 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еще 135 подростков</w:t>
            </w:r>
            <w:r w:rsidR="00C40EB9"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>.</w:t>
            </w:r>
          </w:p>
          <w:p w:rsidR="006A0EEB" w:rsidRPr="008E4189" w:rsidRDefault="006A0EEB" w:rsidP="008E4189">
            <w:pPr>
              <w:ind w:firstLine="708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1A220D" w:rsidP="006A0EE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20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7A1910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В рамках трудовой занятости подростки выполня</w:t>
            </w:r>
            <w:r w:rsidR="007A1910"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ют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работы по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мелкому ремонту школьной мебели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благоустройству школьных </w:t>
            </w:r>
            <w:r w:rsidR="007757DF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и общественных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территорий. </w:t>
            </w:r>
          </w:p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При организации труда несовершеннолетних соблюда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ются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санитарно</w:t>
            </w:r>
            <w:r w:rsidR="008E4189" w:rsidRPr="008E4189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гигиенические требования, нормы охраны труда и техники безопасности. Ве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дёт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ся табель учёта рабочего времени, осуществля</w:t>
            </w:r>
            <w:r w:rsidR="007A1910" w:rsidRPr="008E4189">
              <w:rPr>
                <w:rFonts w:ascii="Times New Roman" w:hAnsi="Times New Roman" w:cs="Times New Roman"/>
                <w:sz w:val="36"/>
                <w:szCs w:val="36"/>
              </w:rPr>
              <w:t>ет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ся </w:t>
            </w:r>
            <w:proofErr w:type="gramStart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контроль за</w:t>
            </w:r>
            <w:proofErr w:type="gramEnd"/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продолжительностью рабочего времени и условиями труда.</w:t>
            </w:r>
          </w:p>
          <w:p w:rsidR="00752A91" w:rsidRPr="008E4189" w:rsidRDefault="00752A91" w:rsidP="008E41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40EB9" w:rsidRPr="008E4189" w:rsidTr="00E20B98">
        <w:tc>
          <w:tcPr>
            <w:tcW w:w="1413" w:type="dxa"/>
          </w:tcPr>
          <w:p w:rsidR="00C40EB9" w:rsidRPr="008E4189" w:rsidRDefault="00E20B98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C40EB9" w:rsidRPr="008E4189" w:rsidRDefault="00C40EB9" w:rsidP="008E4189">
            <w:pPr>
              <w:ind w:firstLine="709"/>
              <w:rPr>
                <w:sz w:val="36"/>
                <w:szCs w:val="36"/>
                <w:highlight w:val="yellow"/>
              </w:rPr>
            </w:pPr>
            <w:r w:rsidRPr="008E4189">
              <w:rPr>
                <w:rFonts w:ascii="Times New Roman" w:hAnsi="Times New Roman"/>
                <w:sz w:val="36"/>
                <w:szCs w:val="36"/>
              </w:rPr>
              <w:t xml:space="preserve">В рамках летней оздоровительной кампании </w:t>
            </w:r>
            <w:r w:rsidRPr="008E4189">
              <w:rPr>
                <w:rFonts w:ascii="Times New Roman" w:hAnsi="Times New Roman"/>
                <w:b/>
                <w:sz w:val="36"/>
                <w:szCs w:val="36"/>
              </w:rPr>
              <w:t xml:space="preserve">особое внимание уделяется работе с несовершеннолетними 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социально уязвимых </w:t>
            </w: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категорий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: подросткам</w:t>
            </w:r>
            <w:r w:rsidR="003E346C" w:rsidRPr="008E4189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, состоящим</w:t>
            </w:r>
            <w:r w:rsidR="003E346C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и на профилактическом учёте,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дет</w:t>
            </w:r>
            <w:r w:rsidR="003E346C" w:rsidRPr="008E4189">
              <w:rPr>
                <w:rFonts w:ascii="Times New Roman" w:hAnsi="Times New Roman" w:cs="Times New Roman"/>
                <w:sz w:val="36"/>
                <w:szCs w:val="36"/>
              </w:rPr>
              <w:t>ьми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из семей, находящихся в социально опасном положении и трудной жизненной ситуации.</w:t>
            </w:r>
          </w:p>
          <w:p w:rsidR="00C40EB9" w:rsidRPr="008E4189" w:rsidRDefault="00C40EB9" w:rsidP="008E4189">
            <w:pPr>
              <w:ind w:firstLine="709"/>
              <w:rPr>
                <w:rFonts w:ascii="Times New Roman" w:hAnsi="Times New Roman"/>
                <w:sz w:val="36"/>
                <w:szCs w:val="36"/>
              </w:rPr>
            </w:pPr>
            <w:r w:rsidRPr="008E4189">
              <w:rPr>
                <w:rFonts w:ascii="Times New Roman" w:hAnsi="Times New Roman"/>
                <w:sz w:val="36"/>
                <w:szCs w:val="36"/>
              </w:rPr>
              <w:t xml:space="preserve">В загородных лагерях отдохнуло 8 </w:t>
            </w:r>
            <w:r w:rsidR="00E20B98" w:rsidRPr="008E4189">
              <w:rPr>
                <w:rFonts w:ascii="Times New Roman" w:hAnsi="Times New Roman"/>
                <w:sz w:val="36"/>
                <w:szCs w:val="36"/>
              </w:rPr>
              <w:t>н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>есовершеннолетних, состоящих на учете в полиции</w:t>
            </w:r>
            <w:r w:rsidR="00E66C2E" w:rsidRPr="008E4189">
              <w:rPr>
                <w:rFonts w:ascii="Times New Roman" w:hAnsi="Times New Roman"/>
                <w:sz w:val="36"/>
                <w:szCs w:val="36"/>
              </w:rPr>
              <w:t>,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 xml:space="preserve"> и 18 детей, проживающих в семьях, находящихся в социально опасном положении.</w:t>
            </w:r>
          </w:p>
          <w:p w:rsidR="00C40EB9" w:rsidRPr="008E4189" w:rsidRDefault="003E346C" w:rsidP="008E4189">
            <w:pPr>
              <w:ind w:firstLine="709"/>
              <w:rPr>
                <w:rFonts w:ascii="Times New Roman" w:hAnsi="Times New Roman"/>
                <w:sz w:val="36"/>
                <w:szCs w:val="36"/>
              </w:rPr>
            </w:pPr>
            <w:r w:rsidRPr="008E4189">
              <w:rPr>
                <w:rFonts w:ascii="Times New Roman" w:hAnsi="Times New Roman"/>
                <w:sz w:val="36"/>
                <w:szCs w:val="36"/>
              </w:rPr>
              <w:t>250 детей из семей, находящихся в</w:t>
            </w:r>
            <w:r w:rsidR="00E20B98" w:rsidRPr="008E4189">
              <w:rPr>
                <w:rFonts w:ascii="Times New Roman" w:hAnsi="Times New Roman"/>
                <w:sz w:val="36"/>
                <w:szCs w:val="36"/>
              </w:rPr>
              <w:t xml:space="preserve"> трудной жизненной ситуации 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 xml:space="preserve">(100%) были привлечены к участию в </w:t>
            </w:r>
            <w:proofErr w:type="spellStart"/>
            <w:r w:rsidRPr="008E4189">
              <w:rPr>
                <w:rFonts w:ascii="Times New Roman" w:hAnsi="Times New Roman"/>
                <w:sz w:val="36"/>
                <w:szCs w:val="36"/>
              </w:rPr>
              <w:t>досуговых</w:t>
            </w:r>
            <w:proofErr w:type="spellEnd"/>
            <w:r w:rsidRPr="008E4189">
              <w:rPr>
                <w:rFonts w:ascii="Times New Roman" w:hAnsi="Times New Roman"/>
                <w:sz w:val="36"/>
                <w:szCs w:val="36"/>
              </w:rPr>
              <w:t xml:space="preserve"> и спортивных мероприятиях в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рамках работы площадок вечерней занятости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E20B98" w:rsidRPr="008E4189" w:rsidRDefault="00E20B98" w:rsidP="008E4189">
            <w:pPr>
              <w:ind w:firstLine="709"/>
              <w:rPr>
                <w:rFonts w:ascii="Times New Roman" w:hAnsi="Times New Roman"/>
                <w:sz w:val="36"/>
                <w:szCs w:val="36"/>
              </w:rPr>
            </w:pP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За прошедший летний период 2026 года трудоустроено 668 подростков, находящихся в трудной жизненной ситуации, из них 14, состоящих на учете 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>полиции</w:t>
            </w:r>
            <w:r w:rsidRPr="008E4189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, 12, проживающих в семьях, находящихся в социально опасном положении.  </w:t>
            </w:r>
          </w:p>
          <w:p w:rsidR="00C40EB9" w:rsidRPr="008E4189" w:rsidRDefault="003E346C" w:rsidP="008E4189">
            <w:pPr>
              <w:spacing w:after="0"/>
              <w:ind w:firstLine="709"/>
              <w:rPr>
                <w:rFonts w:ascii="Times New Roman" w:hAnsi="Times New Roman"/>
                <w:sz w:val="36"/>
                <w:szCs w:val="36"/>
              </w:rPr>
            </w:pPr>
            <w:r w:rsidRPr="008E4189">
              <w:rPr>
                <w:rFonts w:ascii="Times New Roman" w:hAnsi="Times New Roman"/>
                <w:sz w:val="36"/>
                <w:szCs w:val="36"/>
              </w:rPr>
              <w:t xml:space="preserve">По поручению Главы Балаковского муниципального района 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>с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>лужбами системы профилактики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 xml:space="preserve"> весь летний период проводятся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 межведомственны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>е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рейдовы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>е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мероприяти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>я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по местам скопления молодежи. В ходе рейдов </w:t>
            </w:r>
            <w:r w:rsidR="00E20B98" w:rsidRPr="008E4189">
              <w:rPr>
                <w:rFonts w:ascii="Times New Roman" w:hAnsi="Times New Roman"/>
                <w:sz w:val="36"/>
                <w:szCs w:val="36"/>
              </w:rPr>
              <w:t xml:space="preserve">с подростками 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>провод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>ятся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беседы</w:t>
            </w:r>
            <w:r w:rsidR="00DD3976" w:rsidRPr="008E4189">
              <w:rPr>
                <w:rFonts w:ascii="Times New Roman" w:hAnsi="Times New Roman"/>
                <w:sz w:val="36"/>
                <w:szCs w:val="36"/>
              </w:rPr>
              <w:t>,</w:t>
            </w:r>
            <w:r w:rsidR="00C40EB9" w:rsidRPr="008E4189">
              <w:rPr>
                <w:rFonts w:ascii="Times New Roman" w:hAnsi="Times New Roman"/>
                <w:sz w:val="36"/>
                <w:szCs w:val="36"/>
              </w:rPr>
              <w:t xml:space="preserve"> направленные на профилактику правонарушений. </w:t>
            </w:r>
          </w:p>
          <w:p w:rsidR="00E66C2E" w:rsidRPr="008E4189" w:rsidRDefault="009835B5" w:rsidP="008E4189">
            <w:pPr>
              <w:spacing w:after="0"/>
              <w:ind w:firstLine="709"/>
              <w:rPr>
                <w:rFonts w:ascii="Times New Roman" w:hAnsi="Times New Roman"/>
                <w:sz w:val="36"/>
                <w:szCs w:val="36"/>
              </w:rPr>
            </w:pPr>
            <w:r w:rsidRPr="008E4189">
              <w:rPr>
                <w:rFonts w:ascii="Times New Roman" w:hAnsi="Times New Roman"/>
                <w:sz w:val="36"/>
                <w:szCs w:val="36"/>
              </w:rPr>
              <w:t>Провед</w:t>
            </w:r>
            <w:r w:rsidR="006A0EEB" w:rsidRPr="008E4189">
              <w:rPr>
                <w:rFonts w:ascii="Times New Roman" w:hAnsi="Times New Roman"/>
                <w:sz w:val="36"/>
                <w:szCs w:val="36"/>
              </w:rPr>
              <w:t xml:space="preserve">ённый 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 xml:space="preserve"> анализ</w:t>
            </w:r>
            <w:r w:rsidR="006A0EEB" w:rsidRPr="008E4189">
              <w:rPr>
                <w:rFonts w:ascii="Times New Roman" w:hAnsi="Times New Roman"/>
                <w:sz w:val="36"/>
                <w:szCs w:val="36"/>
              </w:rPr>
              <w:t xml:space="preserve"> состояния подростковой преступности 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 xml:space="preserve"> за май-июнь 2025 год и аналогичный период 2026 года </w:t>
            </w:r>
            <w:r w:rsidR="006A0EEB" w:rsidRPr="008E4189">
              <w:rPr>
                <w:rFonts w:ascii="Times New Roman" w:hAnsi="Times New Roman"/>
                <w:sz w:val="36"/>
                <w:szCs w:val="36"/>
              </w:rPr>
              <w:t>показал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>, что рост правонарушений</w:t>
            </w:r>
            <w:r w:rsidR="006A0EEB" w:rsidRPr="008E4189">
              <w:rPr>
                <w:rFonts w:ascii="Times New Roman" w:hAnsi="Times New Roman"/>
                <w:sz w:val="36"/>
                <w:szCs w:val="36"/>
              </w:rPr>
              <w:t xml:space="preserve"> и преступлений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>, связанных с употреблением алкогольных напитков</w:t>
            </w:r>
            <w:r w:rsidR="006A0EEB" w:rsidRPr="008E4189">
              <w:rPr>
                <w:rFonts w:ascii="Times New Roman" w:hAnsi="Times New Roman"/>
                <w:sz w:val="36"/>
                <w:szCs w:val="36"/>
              </w:rPr>
              <w:t>, а также уровень повторных преступлений осуждёнными несовершеннолетними</w:t>
            </w:r>
            <w:r w:rsidRPr="008E4189">
              <w:rPr>
                <w:rFonts w:ascii="Times New Roman" w:hAnsi="Times New Roman"/>
                <w:sz w:val="36"/>
                <w:szCs w:val="36"/>
              </w:rPr>
              <w:t xml:space="preserve"> не </w:t>
            </w:r>
            <w:r w:rsidRPr="008E4189">
              <w:rPr>
                <w:rFonts w:ascii="Times New Roman" w:hAnsi="Times New Roman"/>
                <w:sz w:val="36"/>
                <w:szCs w:val="36"/>
              </w:rPr>
              <w:lastRenderedPageBreak/>
              <w:t>допущен, уровень правонарушений, связанных с мелкими хищениями – снижен. Данная профилактическая работа будет продолжена.</w:t>
            </w:r>
          </w:p>
          <w:p w:rsidR="00C40EB9" w:rsidRPr="008E4189" w:rsidRDefault="00C40EB9" w:rsidP="008E4189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52A91" w:rsidRPr="008E4189" w:rsidTr="00E20B98">
        <w:tc>
          <w:tcPr>
            <w:tcW w:w="1413" w:type="dxa"/>
          </w:tcPr>
          <w:p w:rsidR="00752A91" w:rsidRPr="008E4189" w:rsidRDefault="006A0EEB" w:rsidP="001A220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</w:t>
            </w:r>
            <w:r w:rsidR="001A220D" w:rsidRPr="008E4189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752A91"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765" w:type="dxa"/>
          </w:tcPr>
          <w:p w:rsidR="00752A91" w:rsidRPr="008E4189" w:rsidRDefault="00752A91" w:rsidP="008E4189">
            <w:pPr>
              <w:spacing w:after="0"/>
              <w:ind w:firstLine="709"/>
              <w:rPr>
                <w:rFonts w:ascii="Times New Roman" w:hAnsi="Times New Roman" w:cs="Times New Roman"/>
                <w:sz w:val="36"/>
                <w:szCs w:val="36"/>
              </w:rPr>
            </w:pPr>
            <w:r w:rsidRPr="008E4189">
              <w:rPr>
                <w:rFonts w:ascii="Times New Roman" w:hAnsi="Times New Roman" w:cs="Times New Roman"/>
                <w:b/>
                <w:sz w:val="36"/>
                <w:szCs w:val="36"/>
              </w:rPr>
              <w:t>На сегодняшний день на территории Балаковского</w:t>
            </w:r>
            <w:r w:rsidRPr="008E4189">
              <w:rPr>
                <w:rFonts w:ascii="Times New Roman" w:hAnsi="Times New Roman" w:cs="Times New Roman"/>
                <w:sz w:val="36"/>
                <w:szCs w:val="36"/>
              </w:rPr>
              <w:t xml:space="preserve"> района летняя оздоровительная кампания проходит в штатном режиме</w:t>
            </w:r>
            <w:r w:rsidR="00E66C2E" w:rsidRPr="008E4189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752A91" w:rsidRPr="008E4189" w:rsidRDefault="00752A91" w:rsidP="008E4189">
            <w:pPr>
              <w:pStyle w:val="3"/>
              <w:spacing w:line="276" w:lineRule="auto"/>
              <w:ind w:firstLine="709"/>
              <w:rPr>
                <w:rFonts w:eastAsiaTheme="minorEastAsia"/>
                <w:sz w:val="36"/>
                <w:szCs w:val="36"/>
              </w:rPr>
            </w:pPr>
            <w:r w:rsidRPr="008E4189">
              <w:rPr>
                <w:rFonts w:eastAsiaTheme="minorEastAsia"/>
                <w:sz w:val="36"/>
                <w:szCs w:val="36"/>
              </w:rPr>
              <w:t xml:space="preserve">Администрацией Балаковского муниципального района принимаются все необходимые меры для обеспечения проведения летней оздоровительной кампании 2026 года на </w:t>
            </w:r>
            <w:r w:rsidR="00E66C2E" w:rsidRPr="008E4189">
              <w:rPr>
                <w:rFonts w:eastAsiaTheme="minorEastAsia"/>
                <w:sz w:val="36"/>
                <w:szCs w:val="36"/>
              </w:rPr>
              <w:t>достойном</w:t>
            </w:r>
            <w:r w:rsidRPr="008E4189">
              <w:rPr>
                <w:rFonts w:eastAsiaTheme="minorEastAsia"/>
                <w:sz w:val="36"/>
                <w:szCs w:val="36"/>
              </w:rPr>
              <w:t xml:space="preserve"> организационном уровне.</w:t>
            </w:r>
          </w:p>
        </w:tc>
      </w:tr>
    </w:tbl>
    <w:p w:rsidR="00D82F91" w:rsidRPr="008E4189" w:rsidRDefault="00D82F91">
      <w:pPr>
        <w:rPr>
          <w:sz w:val="36"/>
          <w:szCs w:val="36"/>
        </w:rPr>
      </w:pPr>
    </w:p>
    <w:sectPr w:rsidR="00D82F91" w:rsidRPr="008E4189" w:rsidSect="006A0EE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435" w:rsidRDefault="00F04435" w:rsidP="007A1910">
      <w:pPr>
        <w:spacing w:after="0" w:line="240" w:lineRule="auto"/>
      </w:pPr>
      <w:r>
        <w:separator/>
      </w:r>
    </w:p>
  </w:endnote>
  <w:endnote w:type="continuationSeparator" w:id="0">
    <w:p w:rsidR="00F04435" w:rsidRDefault="00F04435" w:rsidP="007A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435" w:rsidRDefault="00F04435" w:rsidP="007A1910">
      <w:pPr>
        <w:spacing w:after="0" w:line="240" w:lineRule="auto"/>
      </w:pPr>
      <w:r>
        <w:separator/>
      </w:r>
    </w:p>
  </w:footnote>
  <w:footnote w:type="continuationSeparator" w:id="0">
    <w:p w:rsidR="00F04435" w:rsidRDefault="00F04435" w:rsidP="007A1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A91"/>
    <w:rsid w:val="00013A08"/>
    <w:rsid w:val="001A220D"/>
    <w:rsid w:val="001E0572"/>
    <w:rsid w:val="00201A23"/>
    <w:rsid w:val="00293EEB"/>
    <w:rsid w:val="002B3AB5"/>
    <w:rsid w:val="003E346C"/>
    <w:rsid w:val="004270D2"/>
    <w:rsid w:val="00433C94"/>
    <w:rsid w:val="00444E1F"/>
    <w:rsid w:val="00494477"/>
    <w:rsid w:val="004B353F"/>
    <w:rsid w:val="004E7890"/>
    <w:rsid w:val="00591F62"/>
    <w:rsid w:val="005B7100"/>
    <w:rsid w:val="005D42D7"/>
    <w:rsid w:val="006A0EEB"/>
    <w:rsid w:val="00752A91"/>
    <w:rsid w:val="007757DF"/>
    <w:rsid w:val="007A1910"/>
    <w:rsid w:val="00842AB6"/>
    <w:rsid w:val="008D7705"/>
    <w:rsid w:val="008E4189"/>
    <w:rsid w:val="009835B5"/>
    <w:rsid w:val="00B83AD9"/>
    <w:rsid w:val="00C40EB9"/>
    <w:rsid w:val="00C47C4B"/>
    <w:rsid w:val="00C822E0"/>
    <w:rsid w:val="00D82F91"/>
    <w:rsid w:val="00D85A7A"/>
    <w:rsid w:val="00D94244"/>
    <w:rsid w:val="00DD3976"/>
    <w:rsid w:val="00DE0482"/>
    <w:rsid w:val="00DE3F63"/>
    <w:rsid w:val="00E13586"/>
    <w:rsid w:val="00E20B98"/>
    <w:rsid w:val="00E47D5D"/>
    <w:rsid w:val="00E66C2E"/>
    <w:rsid w:val="00EC1123"/>
    <w:rsid w:val="00F04435"/>
    <w:rsid w:val="00F55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91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A9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5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752A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752A91"/>
    <w:rPr>
      <w:rFonts w:eastAsia="Times New Roman"/>
      <w:szCs w:val="28"/>
      <w:lang w:eastAsia="ru-RU"/>
    </w:rPr>
  </w:style>
  <w:style w:type="paragraph" w:customStyle="1" w:styleId="ConsPlusTitle">
    <w:name w:val="ConsPlusTitle"/>
    <w:rsid w:val="007757DF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A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1910"/>
    <w:rPr>
      <w:rFonts w:asciiTheme="minorHAnsi" w:eastAsiaTheme="minorEastAsia" w:hAnsiTheme="minorHAnsi" w:cstheme="minorBidi"/>
      <w:sz w:val="22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A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1910"/>
    <w:rPr>
      <w:rFonts w:asciiTheme="minorHAnsi" w:eastAsiaTheme="minorEastAsia" w:hAnsiTheme="minorHAnsi" w:cstheme="minorBidi"/>
      <w:sz w:val="22"/>
      <w:lang w:eastAsia="ru-RU"/>
    </w:rPr>
  </w:style>
  <w:style w:type="character" w:styleId="aa">
    <w:name w:val="Strong"/>
    <w:basedOn w:val="a0"/>
    <w:uiPriority w:val="22"/>
    <w:qFormat/>
    <w:rsid w:val="00DE0482"/>
    <w:rPr>
      <w:b/>
      <w:bCs/>
    </w:rPr>
  </w:style>
  <w:style w:type="character" w:styleId="ab">
    <w:name w:val="Hyperlink"/>
    <w:basedOn w:val="a0"/>
    <w:uiPriority w:val="99"/>
    <w:semiHidden/>
    <w:unhideWhenUsed/>
    <w:rsid w:val="00B83A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6360"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921"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766"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608"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Admin</cp:lastModifiedBy>
  <cp:revision>3</cp:revision>
  <cp:lastPrinted>2026-08-18T04:02:00Z</cp:lastPrinted>
  <dcterms:created xsi:type="dcterms:W3CDTF">2026-08-18T07:25:00Z</dcterms:created>
  <dcterms:modified xsi:type="dcterms:W3CDTF">2026-08-18T07:25:00Z</dcterms:modified>
</cp:coreProperties>
</file>