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5" w:rsidRPr="00C025B5" w:rsidRDefault="00C025B5" w:rsidP="00C025B5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б итогах оперативно-служебной деятельности МУ МВД России &quot;Балаковское&quot; Саратовской области за 9 месяцев 2012 года" w:history="1">
        <w:r w:rsidRPr="00C025B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C025B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Об итогах оперативно-служебной деятельности МУ МВД России "Балаковское" Саратовской области за 9 месяцев 2012 года</w:t>
        </w:r>
      </w:hyperlink>
    </w:p>
    <w:p w:rsidR="00C025B5" w:rsidRPr="00C025B5" w:rsidRDefault="00C025B5" w:rsidP="00C025B5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C025B5">
        <w:rPr>
          <w:rFonts w:ascii="Verdana" w:eastAsia="Times New Roman" w:hAnsi="Verdana" w:cs="Times New Roman"/>
          <w:b/>
          <w:bCs/>
          <w:color w:val="000000"/>
          <w:sz w:val="20"/>
        </w:rPr>
        <w:t>02</w:t>
      </w:r>
      <w:r w:rsidRPr="00C025B5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C025B5" w:rsidRPr="00C025B5" w:rsidRDefault="00C025B5" w:rsidP="00C025B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733550"/>
            <wp:effectExtent l="19050" t="0" r="0" b="0"/>
            <wp:docPr id="1" name="Рисунок 1" descr="Старовойтов Игорь Леонидович 1 ноября 2012 го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войтов Игорь Леонидович 1 ноября 2012 го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1 ноября, на заседании Собрания БМР, начальник МУ МВД России "Балаковское" Саратовской области полковник полиции Игорь Старовойтов подвёл итоги оперативно-служебной деятельности местного межмуниципального управления:«В прошедшем году произошло реформирование системы МВД России, в результате чего численность сотрудников полиции сократилась на 22%, в том числе и в Балаковском Управлении с 765 до 600 человек, но и оставшимся после сокращения личным составом удалось не допустить дестабилизации оперативной обстановки в Балаковском муниципальном районе. Кроме того, на протяжении всего 2012 года оперативно-служебная деятельность нашего Управления в соответствии с приказами МВД России и Главного управления области оценивается «положительно».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Так, за 9 месяцев т.г. имеется небольшой рост (+3,2%) общего количества зарегистрированных преступлений (1548 преступлений, в 2011 году - 1500), при этом количество нераскрытых преступлений сократилось более чем на 8 процентов (на 8,3%). Общая раскрываемость составила 77,5%.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Несмотря на то, что увеличилось количество тяжких и особо тяжких преступлений на 36,2% (564 преступления против 414 - в 2011 году), процент их раскрываемости возрос на 4,4% в сравнении с прошлым годом и составил 75,6%.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Также выросла раскрываемость краж (на 0,2%), в том числе из квартир (на 1,6%), автомобилей (на 12,5%), скота (на 8,2%), фактов мошенничества (на 6,6%). А раскрываемость таких преступлений как убийства, факты причинения тяжкого вреда здоровью, в том числе со смертельным исходом, изнасилования, разбойные нападения составила 100%.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Значительно снизилось количество преступлений против личности (на 7,0%). Меньше было совершено преступлений несовершеннолетними (снижение со 102 до 51 в текущем периоде), лицами без постоянного источника доходов (с 838 до 786).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Конечно же, жителей нашего города в основном беспокоят проблемы, связанные с обеспечением охраны общественного порядка и безопасности на улицах, организацией дорожного движения, недопущением роста преступности и падения общепринятых норм поведения в подростковой среде, поэтому кратко остановимся на данных вопросах.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Снижение штатной численности Балаковского Управления МВД России повлияло на плотность ежесуточного выставления патрульно-постовых нарядов наружных служб, но создание не без участия органов местного самоуправления, и крупных предприятий Балаковского муниципального района центра оперативного управления нарядами (ЦОУН) помогло стабилизировать  ситуацию.  Внедрение  технических  средств,  в  том  числе систем видеонаблюдения, повысили эффективность действий имеющихся на сегодняшний день сил и средств по предупреждению правонарушений и оказанию помощи гражданам, сократили время прибытия сотрудников полиции на место происшествия. При этом, при использовании в работе Центра всего 25-ти камер видеонаблюдения, установленных в общественных местах и дорожных перекрестках, за 9 месяцев 2012 год имеются следующие результаты работы: выявлено и предотвращено 850 административных правонарушений, раскрыто 5 преступлений.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 xml:space="preserve">Исходя из количества используемых нами в служебной деятельности средств видеонаблюдения видно, что возможности данного Центра на сегодняшний день ограничены. Для выполнения всех поставленных задач, направленных на усиление борьбы с преступностью, обеспечение охраны общественного порядка, укрепления общественной безопасности, необходимо разработать и утвердить, как и во многих других городах страны (например: Киселевск, Железногорск, 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Магнитогорск, Белово), свою муниципальную целевую программу «Безопасный город Балаково», в которой обязательно предусмотреть установку еще не менее 40 камер видеонаблюдения, 15 кнопок экстренного вызова полиции, оборудование системой мониторинга ГЛОНАСС 45 автомобилей. Внедрение комплекса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«Безопасный город» в таком крупном городе как Балаково с динамично развивающейся инфраструктурой только благоприятно отразится на состоянии правопорядка.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Много нареканий со стороны граждан Балаковского муниципального района возникает к адрес службы участковых уполномоченных полиции, в том числе и на работу с лицами, состоящими на профилактических учетах, которые и оказывают свое негативное влияние на покой и нормальную жизнедеятельность граждан. С вступлением в законную силу с 01 июля 2011 года ФЗ № 64 от 06.04.2011 г. «Об административном надзоре за лицами, освобожденными из мест лишения свободы», участковыми уполномоченными сделан упор на обеспечение постоянного контроля за данной категорией лиц с целью наложения в судебном порядке следующих ограничений: не покидать место жительства с 22.00ч. до 06.00ч., не посещать развлекательные заведения, не появляться вблизи детских и образовательных учреждений. В результате проведенной работы с момента вступления в законную силу данного закона, нами был установлен административный надзор за 75-тью ранее судимыми гражданами, и направлено 15 материалов в суд об установлении такового надзора.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На постоянном контроле руководства МУ МВД России "Балаковское" Саратовской области держится профилактическая работа УУП с семейными дебоширами, лицами, стоящими на учетах в психоневрологическом, наркологическом диспансерах, совершающими правонарушения в быту. В этих целях проводятся поквартирные обходы, отработки питейных заведений, мест массового отдыха граждан, осуществляется работа с лицами без определенного места жительства.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Кроме того, на территории города остается неразрешенной проблема парковочных мест во дворах многоквартирных домов, в результате чего жители города оставляют свой автотранспорт на «зеленой зоне». Сотрудниками   МУ   МВД   России   "Балаковское"   Саратовской   области в результате проведенных рейдов привлечено к административной ответственности 1006 человек (это столько же, сколько за весь 2011 год) по ст. 8.2 ч. 1 ЗСО - 104 от 29.07.2009 года за нарушение правил благоустройства, в том числе и стоянку автотранспорта на «зеленой зоне», однако мерами административного воздействия данную проблему не решить.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Как и в прошлом году, сегодня особое внимание уделено состоянию преступности, наркомании, алкоголизации среди несовершеннолетних. В связи с чем, в течение отчетного периода инспекторами ОПДН совместно с другими службами МУ МВД России «Балаковское», и органами системы профилактики проведено 91 профилактическое мероприятие по отработке в жилых массивах в местах скопления молодежи с целью предотвращения совершения несовершеннолетними правонарушений и преступлений, распространения наркотических средств среди несовершеннолетних, выявления взрослых лиц, вовлекающих несовершеннолетних в антиобщественную деятельность.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с внесением изменений в УК РФ с 01.01.2012 года предусмотрена уголовная ответственность к лицам, осуществившим повторную реализацию алкогольной продукции подросткам -и это для нас дополнительный «рычаг» по противодействию алкоголизации среди несовершеннолетних. В связи с чем, всеми подразделениями полиции, а особенно сотрудниками по делам несовершеннолетних, проводятся мероприятия по выявлению фактов продажи алкогольной продукции несовершеннолетним. В текущем периоде 2012 года в ходе таких мероприятий выявлено 50 правонарушений, предусмотренных ст. 14.2, 14.16 КоАП РФ (незаконная продажа товаров, нарушение правил продажи алкогольной продукции), из которых по 5-ти материалам в отношении лиц, осуществивших продажу повторно, в результате возбуждено 2 уголовных дела по ст. 151.1 УК РФ в отношении продавца.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 xml:space="preserve">Конечно же, не в полной мере организована работа по обеспечению безопасности дорожного движения. Не смотря на то, что в течение 2012 года сотрудниками ОГИБДД в целях профилактики дорожно-транспортных происшествий ежемесячно с максимальным привлечением личного состава, общественности и прессы организовывались целенаправленные рейды «Автомобиль», «Пешеход», «Такси», «Газель», проводились выступления на телевидении (182), по радио (197), опубликовывались статьи в газетах (96), должного профилактического воздействия не наступило и на автодорогах города и района произошло 160 дорожно-транспортных происшествий (в 2011 году - 133; +20,3%), в которых погиб 21 человек (в 2011 году - 20) и ранено 192 человека (в 2011 году 173; +10,9%). Водителями в состоянии алкогольного опьянения совершено 14 ДТП (АППГ - 7), в результате которых погиб 1 человек и ранено - 4. С моей стороны в настоящее время принимаются координальные меры по укреплению руководящего ядра подразделения, ужесточен контроль за 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несением службы сотрудниками ГИБДД. Но этого не достаточно. С целью повышения безопасности дорожного движения, снижения травматизма на дорогах, в городе необходима установка систем фото-, видеофиксации нарушений ПДД (типа «Поток») на аварийно-опасных участках дороги, и в первую очередь на шлюзовом мосту, установку которой также  можно  осуществить  в  рамках  вышеуказанной  целевой  программы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«Безопасный город Балаково» (общая стоимость установки и обслуживания Системы составит около 6-10 миллионов рублей). Возможность фиксировать скорость автомобилей в автоматическом режиме позволит нам добиться соблюдения скоростного режима всеми, без исключения, участниками движения на данном участке дороги, на котором только за 9 месяцев т.г. произошло более 200 столкновений и 3 дорожно-транспортных происшествия, в результате которых 1 человек погиб и 3 ранено.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В целом же, для реализации мер, способствующих стабилизации оперативной обстановки, недопущению роста преступлений, перед руководителями подразделений мною поставлены следующие задачи:</w:t>
      </w:r>
    </w:p>
    <w:p w:rsidR="00C025B5" w:rsidRPr="00C025B5" w:rsidRDefault="00C025B5" w:rsidP="00C025B5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осуществлять более жесткий контроль за несением службы личного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br/>
        <w:t>состава;</w:t>
      </w:r>
    </w:p>
    <w:p w:rsidR="00C025B5" w:rsidRPr="00C025B5" w:rsidRDefault="00C025B5" w:rsidP="00C025B5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увеличить количество проводимых целевых мероприятий в местах,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br/>
        <w:t>подверженных   наибольшему   количеству   преступлений,  привлечением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br/>
        <w:t>максимального количества сотрудников МУ МВД России «Балаковское»;</w:t>
      </w:r>
    </w:p>
    <w:p w:rsidR="00C025B5" w:rsidRPr="00C025B5" w:rsidRDefault="00C025B5" w:rsidP="00C025B5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ужесточить проверки образа жизни по месту жительства и работы лиц,</w:t>
      </w: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br/>
        <w:t>состоящих на профилактических учётах МУ МВД России «Балаковское».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В заключении хочу отметить, что, коллектив Управления МВД России «Балаковское» профессионален и работоспособен, имеет возможность положительно влиять на криминальную ситуацию, решать вопросы охраны общественного порядка и безопасности граждан Балаковского муниципального района.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Я надеюсь, что озвученные мною проблемы найдут с вашей стороны должного понимания, в том числе в необходимости принятия муниципальной целевой программы «Безопасный город Балаково» и последующего финансирования указанных в ней мероприятий».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Начальник МУ МВД России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"Балаковское" Саратовской области</w:t>
      </w:r>
    </w:p>
    <w:p w:rsidR="00C025B5" w:rsidRPr="00C025B5" w:rsidRDefault="00C025B5" w:rsidP="00C025B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025B5">
        <w:rPr>
          <w:rFonts w:ascii="Verdana" w:eastAsia="Times New Roman" w:hAnsi="Verdana" w:cs="Times New Roman"/>
          <w:color w:val="000000"/>
          <w:sz w:val="17"/>
          <w:szCs w:val="17"/>
        </w:rPr>
        <w:t>полковник полиции                                                                                И.Л. Старовойтов</w:t>
      </w:r>
    </w:p>
    <w:p w:rsidR="00C77350" w:rsidRDefault="00C77350"/>
    <w:sectPr w:rsidR="00C7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D04"/>
    <w:multiLevelType w:val="multilevel"/>
    <w:tmpl w:val="D9D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25B5"/>
    <w:rsid w:val="00C025B5"/>
    <w:rsid w:val="00C7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5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25B5"/>
    <w:rPr>
      <w:color w:val="0000FF"/>
      <w:u w:val="single"/>
    </w:rPr>
  </w:style>
  <w:style w:type="paragraph" w:customStyle="1" w:styleId="post-date">
    <w:name w:val="post-date"/>
    <w:basedOn w:val="a"/>
    <w:rsid w:val="00C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C025B5"/>
  </w:style>
  <w:style w:type="character" w:customStyle="1" w:styleId="day">
    <w:name w:val="day"/>
    <w:basedOn w:val="a0"/>
    <w:rsid w:val="00C025B5"/>
  </w:style>
  <w:style w:type="character" w:customStyle="1" w:styleId="month">
    <w:name w:val="month"/>
    <w:basedOn w:val="a0"/>
    <w:rsid w:val="00C025B5"/>
  </w:style>
  <w:style w:type="paragraph" w:styleId="a4">
    <w:name w:val="Normal (Web)"/>
    <w:basedOn w:val="a"/>
    <w:uiPriority w:val="99"/>
    <w:semiHidden/>
    <w:unhideWhenUsed/>
    <w:rsid w:val="00C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4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admbal.ru/sites/default/files/docs/admfoto/news/2012/news02112012_8.JPG" TargetMode="External"/><Relationship Id="rId5" Type="http://schemas.openxmlformats.org/officeDocument/2006/relationships/hyperlink" Target="http://archive.admbal.ru/content/ob-itogakh-operativno-sluzhebnoi-deyatelnosti-mu-mvd-rossii-balakovskoe-saratovskoi-oblasti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9300</Characters>
  <Application>Microsoft Office Word</Application>
  <DocSecurity>0</DocSecurity>
  <Lines>77</Lines>
  <Paragraphs>21</Paragraphs>
  <ScaleCrop>false</ScaleCrop>
  <Company>Администрация БМР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2020-03-04T06:34:00Z</dcterms:created>
  <dcterms:modified xsi:type="dcterms:W3CDTF">2020-03-04T06:34:00Z</dcterms:modified>
</cp:coreProperties>
</file>