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1" w:rsidRPr="00DB22B1" w:rsidRDefault="00DB22B1" w:rsidP="00DB22B1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выполнении постановления администрации Балаковского муниципального района от 12 июля 2011 года №2472 «О концепции волонтерской (добровольческой деятельности молодежи Балаковского муниципального района на 2011–2015 годы)»" w:history="1">
        <w:r w:rsidRPr="00DB22B1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  <w:szCs w:val="18"/>
          </w:rPr>
          <w:br/>
        </w:r>
        <w:r w:rsidRPr="00DB22B1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выполнении постановления администрации Балаковского муниципального района от 12 июля 2011 года №2472 «О концепции волонтерской (добровольческой деятельности молодежи Балаковского муниципального района на 2011–2015 годы)»</w:t>
        </w:r>
      </w:hyperlink>
    </w:p>
    <w:p w:rsidR="00DB22B1" w:rsidRPr="00DB22B1" w:rsidRDefault="00DB22B1" w:rsidP="00DB22B1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DB22B1">
        <w:rPr>
          <w:rFonts w:ascii="Verdana" w:eastAsia="Times New Roman" w:hAnsi="Verdana" w:cs="Times New Roman"/>
          <w:b/>
          <w:bCs/>
          <w:color w:val="000000"/>
          <w:sz w:val="20"/>
        </w:rPr>
        <w:t>28</w:t>
      </w:r>
      <w:r w:rsidRPr="00DB22B1">
        <w:rPr>
          <w:rFonts w:ascii="Verdana" w:eastAsia="Times New Roman" w:hAnsi="Verdana" w:cs="Times New Roman"/>
          <w:caps/>
          <w:color w:val="000000"/>
          <w:sz w:val="15"/>
        </w:rPr>
        <w:t>НОЯ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История добровольческого или волонтерского движения на территории Балаковского муниципального района начинается в 1999 году. С тех пор во многих организациях социальной сферы стали возникать волонтерские команды, что говорит о потребности молодежи в самореализации и осознании собственной востребованности в жизни общества.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Целью  волонтерского движения в первую очередь является системное вовлечение молодежи в многообразные социальные практики и развитие навыков самостоятельной жизнедеятельности через организацию добровольческой деятельности. Это значит понимание добровольчества в широком смысле.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В результате реализации волонтерского движения, формируется открытая и доступная для молодых людей система поддержки инициатив, направленных на решение задач улучшения качества жизни. Кроме того, молодые люди получают возможность проявить себя и осознать свою востребованность в жизни общества.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для координации волонтерства в 2009 году создано Волонтерское агентство. Данное Агентство возглавляет Гречушникова Юля, студентка ГБОУ ВПО Балаковский институт экономики и бизнеса.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Патронаж над работой агентства и координацию  волонтерской (добровольческой) деятельности  осуществляет управление по делам молодежи, физической культуры, спорта и туризма администрации Балаковского муниципального района.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Участниками волонтерского (добровольческого) движения могут считаться  лица от 14 лет  желающие добровольно посвятить часть своего свободного времени на оказание помощи без материальной компенсации за волонтерскую  деятельность.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В целях развития волонтерского движения на территории Балаковского муниципального района 12 июля 2011 года №2472 принята «Концепция волонтерской (добровольческой деятельности молодежи Балаковского муниципального района на 2011 – 2015 годы)»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Методические материалы по взаимодействию с учебными заведениями, расположенными на территории Балаковского муниципального района постановление администрации от 2 декабря 2011 года №4683 «О развитии добровольческого  движения среди молодежи Балаковского муниципального района».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утвержден состав организационного комитета по развитию добровольческого (волонтерского) движения на территории БМР,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утверждено Положение о развитии добровольческого (волонтерского) движения в подростково-молодежной среде;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утверждено Положение о реализации «Волонтерской бригады» среди школьников, учащихся и студентов средне-специальных учебных заведений и высших учебных заведений;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Принята концепция развития молодежной политики на территории БМР на 2011-2013 годы (распоряжение администрации БМР от 6 сентября 2011г. №3398).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Принята муниципальная целевая программа «Молодежь Балаковского муниципалнього района на 2011-2013 годы» (постановление администрации БМР от 7 октября 2010 года №3674) раздел «Доброволец».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развиты следующие направления волонтерской (добровольческой) деятельности: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первичная профилактика табакокурения, алкоголизма и наркомании в подростково-молодежной среде;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профилактика распространения ВИЧ-инфекции и инфекций, передаваемых половым путем среди подростков и молодежи;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проведение акций, мероприятий, направленных на формирование осознанного отношения к здоровью.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организация досуга для детей, подростков и молодежи.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оказание социально-бытовых услуг нуждающимся гражданам;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социальное патронирование детских домов;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мероприятия, направленных на улучшение экологической ситуации, сохранения природных ресурсов.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Активное участие в развитие добровольческого движения и реализации волонтерских проектов принимают  учреждения</w:t>
      </w: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: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ГОУ СПО « Балаковский автомобильно- электромеханический техникум»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ГОУ СПО «Балаковское медицинский колледж»;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Балаковский филиал ГОУ ВПО «Саратовская государственная академия права»;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Балаковский филиал «Российской академии народного хозяйства РФ при президенте РФ»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ГОУ ВПО «Балаковский институт экономики и бизнеса»;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ГОУ ВПО «Балаковский институт техники, технологии и управления»;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НАЧОУ «Современная гуманитарная академия»;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средние общеобразовательные школы БМР.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И  учреждениями системы профилактики: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МОУ ДОД ДЮПЦ «Ровесник»;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  МУ ЦКО ДМ «Молодежная инициатива»;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  ГУ «Балаковский центр социальной помощи семье и детям «Семья»;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 и другие общественные организации 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С помощью волонтерского движения реализуется ряд программ и проектов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проект «Теплый дом» для детей из неблагополучных семей и семей, находящихся в сложной жизненной ситуации.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проект «Поколение NEXT» - направленный на профилактику асоциальных явлений в подростково-молодежной среде.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- программа «Использование театральных методик в работе с детьми и подростками» - вовлечение подростков и молодежи в профилактические программы, через: проект «Танцуй ради жизни!», проект ««Donor life», «Шаг вперед», « Молодежь за здоровый образ жизни!»,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b/>
          <w:bCs/>
          <w:color w:val="000000"/>
          <w:sz w:val="17"/>
          <w:u w:val="single"/>
        </w:rPr>
        <w:t> более 30 акций, проведенные волонтерами в 2012 году: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1.Волонтерская акция «Чистый и Зеленый город». Приняло участие 14 команд из школ, ССУЗов и ВУЗов города. Общее количество участников 400 человек. Высажено 84 березы, 50 катакалей, 100 кустов ирги и 100 кустов черемухи, 100 единиц рассады.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2. Акция по профилактике ИППП «Безопасно влюбленные». 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3. Акция по профилактике табакокурения «Легкое дыхание».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4. Социологический опрос на тему «Алкоголизм».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5. Социологический опрос на тему «Табакокурение».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6. Сбор подписей для принятия закона правительства «О запрете курения в общественных местах».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7. Акция «Меняем сигарету на конфету».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8. Акция по сбору средств для детей, оставшихся без попечения родителей «От сердца к сердцу».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9. Запуск проекта «Dance  Life».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10. Акция  «Спорт здоровью не помеха»  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11. Акция «Неделя добра» 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12. Рекламная акция «Стань волонтером» - 480 чел.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13.Волонтерская акция «Подари частичку счастья» для детских домов Балаковского муниципального района – 25 волонтеров.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14. Волонтерская акция «Георгиевская ленточка» - во время возложения венков и цветов у Обелиска работали волонтеры по обслуживанию ветеранов ВОВ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15. Волонтерская акция по возложению венков к обелиску пострадавшим на Чернобыльской АЭС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16. Акция помощи инвалидам. Соревнования по настольному теннису, помощь в доставке на соревнования, и во время соревнований.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17.Волонтерская акция в рамках мероприятий к Дню города « Островок здоровья» раздача буклетов по профилактике употребления наркотических средств и пропаганда здорового образа жизни-  охват 300 человек.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18. Акции по профилактике « ВИЧ- СПИДА»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19. Волонтерская акция к «Дню пожилого человека»  — 12 волонтеров, работали 1 октября 2012  в  РДК на празднике , встреча, размещение и поздравление пожилых людей, охват 800 чел.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20.  Волонтерские акции «Правила дорожного движения»  проводится с января по декабрь  в школах по графику согласованному со школами, 8 — волонтеров, охват с января по октябрь 800 чел.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21 Волонтерская акция « Осень золотая»  проведена в СОШ № 16 — приняли участие — 12 волонтёров, охват 90 чел.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22. Акция посвященная мероприятиям  « Дню матери»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И другие акции.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В 2012 году проведены мероприятия для поддержки и развития волонтерского движения на территории Балаковского муниципального района: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1.</w:t>
      </w: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Конкурс «Волонтерский проект - 2012г»</w:t>
      </w:r>
      <w:r w:rsidRPr="00DB22B1">
        <w:rPr>
          <w:rFonts w:ascii="Verdana" w:eastAsia="Times New Roman" w:hAnsi="Verdana" w:cs="Times New Roman"/>
          <w:color w:val="000000"/>
          <w:sz w:val="17"/>
        </w:rPr>
        <w:t> </w:t>
      </w: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в котором были представлены и приняли участие 11 волонтерских проектов из образовательных учреждений ССУЗОВ и ВУЗОВ, образовательных школ № 26, 28,16  и общественных организаций Балаковского муниципального района. 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Лучшими проектами стали: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1 место - проект</w:t>
      </w:r>
      <w:r w:rsidRPr="00DB22B1">
        <w:rPr>
          <w:rFonts w:ascii="Verdana" w:eastAsia="Times New Roman" w:hAnsi="Verdana" w:cs="Times New Roman"/>
          <w:color w:val="000000"/>
          <w:sz w:val="17"/>
        </w:rPr>
        <w:t> </w:t>
      </w: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«Профилактика ДТП «Безопасная дорога»»,</w:t>
      </w:r>
      <w:r w:rsidRPr="00DB22B1">
        <w:rPr>
          <w:rFonts w:ascii="Verdana" w:eastAsia="Times New Roman" w:hAnsi="Verdana" w:cs="Times New Roman"/>
          <w:color w:val="000000"/>
          <w:sz w:val="17"/>
        </w:rPr>
        <w:t> </w:t>
      </w: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автор проекта  Слизин Андрей студент ГБОУ СО СПО «БАЭмТ», руководитель руководитель Комова Н.В 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1 место -</w:t>
      </w:r>
      <w:r w:rsidRPr="00DB22B1">
        <w:rPr>
          <w:rFonts w:ascii="Verdana" w:eastAsia="Times New Roman" w:hAnsi="Verdana" w:cs="Times New Roman"/>
          <w:color w:val="000000"/>
          <w:sz w:val="17"/>
        </w:rPr>
        <w:t> </w:t>
      </w: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проект «Формирование в сознании молодежи здорового образа жизни «Я – мама !</w:t>
      </w: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», авторы проекта Бурмистрова М.В., Воеводина А.А.,Дурандина  О.Б., Мищенко  Л.В. студенты ФГБОУ ВПО СГТЭУ БИТТиУ,  руководитель проекта  Толок Е.С.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1 место -</w:t>
      </w:r>
      <w:r w:rsidRPr="00DB22B1">
        <w:rPr>
          <w:rFonts w:ascii="Verdana" w:eastAsia="Times New Roman" w:hAnsi="Verdana" w:cs="Times New Roman"/>
          <w:color w:val="000000"/>
          <w:sz w:val="17"/>
        </w:rPr>
        <w:t> </w:t>
      </w: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проект «Чистый город – светлое будущее», </w:t>
      </w: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 авторы учащиеся 10 «а»  МБОУ СОШ №2 , руководитель Алексеева Л.А. ;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Победители конкурса были награждены ценными призами, за активную работу и вклад в развитие добровольческого движения на территории Балаковского муниципального района.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2.</w:t>
      </w: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Школа «Волонтеров»</w:t>
      </w:r>
      <w:r w:rsidRPr="00DB22B1">
        <w:rPr>
          <w:rFonts w:ascii="Verdana" w:eastAsia="Times New Roman" w:hAnsi="Verdana" w:cs="Times New Roman"/>
          <w:color w:val="000000"/>
          <w:sz w:val="17"/>
        </w:rPr>
        <w:t> </w:t>
      </w: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Специалистами центра «Молодежная инициатива» регулярно ведет свою работы . В течении 2012г проводились тренинги с волонтерами, обучение прошли 400 человек. 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3. Проводится</w:t>
      </w:r>
      <w:r w:rsidRPr="00DB22B1">
        <w:rPr>
          <w:rFonts w:ascii="Verdana" w:eastAsia="Times New Roman" w:hAnsi="Verdana" w:cs="Times New Roman"/>
          <w:color w:val="000000"/>
          <w:sz w:val="17"/>
        </w:rPr>
        <w:t> </w:t>
      </w: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конкурс «Золотой волонтер»</w:t>
      </w: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, итоги будут подведены 20 декабря среди волонтеров БМР для выявления самых активных, ответственных и инициативных волонтеров. Конкурс проводится с целью стимулирования добровольческого движения в молодежной среде, пропаганды активной жизненной позиции и здорового образа жизни.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4. Волонтеры Балаковского муниципального района приняли участие в областных мероприятиях: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Конкурс «Доброволец года» призерами стали Доронин Роман и Гречушникова Наталья в октябре — ноябре прошел Областной фестиваль волонтерских групп «Делать добро вместе» и конкурс «Парад зонтов», на котором были представлены проекты Балаковского района, призерами конкурса стали волонтеры Центра «Ровесник», заняли два вторых места и получили грамоты за участие.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С целью развитие инфраструктуры молодежного добровольчества (волонтерства)</w:t>
      </w: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На базе муниципального бюджетного учреждения «Центр «Молодежная инициатива» проходит обучение и семинары для руководителей, заместителей директоров учебных заведений и активной молодежи по вопросу организации и развития волонтерской деятельности.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Балаковского муниципального района в</w:t>
      </w:r>
      <w:r w:rsidRPr="00DB22B1">
        <w:rPr>
          <w:rFonts w:ascii="Verdana" w:eastAsia="Times New Roman" w:hAnsi="Verdana" w:cs="Times New Roman"/>
          <w:color w:val="000000"/>
          <w:sz w:val="17"/>
        </w:rPr>
        <w:t> </w:t>
      </w: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2011-2012</w:t>
      </w:r>
      <w:r w:rsidRPr="00DB22B1">
        <w:rPr>
          <w:rFonts w:ascii="Verdana" w:eastAsia="Times New Roman" w:hAnsi="Verdana" w:cs="Times New Roman"/>
          <w:color w:val="000000"/>
          <w:sz w:val="17"/>
        </w:rPr>
        <w:t> </w:t>
      </w: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учебном году вновь зарегистрировано 400 волонтеров, вручено 70 волонтерских книжек, подано 30 заявок на выдачу волонтерских книжек.</w:t>
      </w:r>
    </w:p>
    <w:p w:rsidR="00DB22B1" w:rsidRPr="00DB22B1" w:rsidRDefault="00DB22B1" w:rsidP="00DB22B1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Регулярно размещается информация о проводимых добровольческих акциях  и отчеты о проведенных мероприятиях, с целью  позитивного освещения добровольчества и привлечение новых активистов в волонтерские ряды</w:t>
      </w:r>
      <w:r w:rsidRPr="00DB22B1">
        <w:rPr>
          <w:rFonts w:ascii="Verdana" w:eastAsia="Times New Roman" w:hAnsi="Verdana" w:cs="Times New Roman"/>
          <w:i/>
          <w:iCs/>
          <w:color w:val="000000"/>
          <w:sz w:val="17"/>
        </w:rPr>
        <w:t>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Заключение: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Реализация концепции позволяет увеличивать приток добровольцев , способствует формированию у молодежи активной жизненной позиции и ответственного отношения.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В результате реализации мероприятий муниципальной целевой программы «Молодежь Балаковского муниципального района» по разделу «Доброволец», формируется открытая и доступная для молодых людей система поддержки инициатив, направленных на решение задач улучшения качества жизни района.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Начальник управления по делам молодежи,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lastRenderedPageBreak/>
        <w:t>физической культуре, спорту и</w:t>
      </w:r>
    </w:p>
    <w:p w:rsidR="00DB22B1" w:rsidRPr="00DB22B1" w:rsidRDefault="00DB22B1" w:rsidP="00DB22B1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B22B1">
        <w:rPr>
          <w:rFonts w:ascii="Verdana" w:eastAsia="Times New Roman" w:hAnsi="Verdana" w:cs="Times New Roman"/>
          <w:b/>
          <w:bCs/>
          <w:color w:val="000000"/>
          <w:sz w:val="17"/>
        </w:rPr>
        <w:t>туризму администрации БМР                                        Л.Д. Ивлиева</w:t>
      </w:r>
    </w:p>
    <w:p w:rsidR="0086326B" w:rsidRDefault="0086326B"/>
    <w:sectPr w:rsidR="0086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22B1"/>
    <w:rsid w:val="0086326B"/>
    <w:rsid w:val="00DB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2B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B22B1"/>
    <w:rPr>
      <w:color w:val="0000FF"/>
      <w:u w:val="single"/>
    </w:rPr>
  </w:style>
  <w:style w:type="paragraph" w:customStyle="1" w:styleId="post-date">
    <w:name w:val="post-date"/>
    <w:basedOn w:val="a"/>
    <w:rsid w:val="00DB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DB22B1"/>
  </w:style>
  <w:style w:type="character" w:customStyle="1" w:styleId="day">
    <w:name w:val="day"/>
    <w:basedOn w:val="a0"/>
    <w:rsid w:val="00DB22B1"/>
  </w:style>
  <w:style w:type="character" w:customStyle="1" w:styleId="month">
    <w:name w:val="month"/>
    <w:basedOn w:val="a0"/>
    <w:rsid w:val="00DB22B1"/>
  </w:style>
  <w:style w:type="paragraph" w:styleId="a4">
    <w:name w:val="Normal (Web)"/>
    <w:basedOn w:val="a"/>
    <w:uiPriority w:val="99"/>
    <w:semiHidden/>
    <w:unhideWhenUsed/>
    <w:rsid w:val="00DB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B22B1"/>
    <w:rPr>
      <w:b/>
      <w:bCs/>
    </w:rPr>
  </w:style>
  <w:style w:type="character" w:customStyle="1" w:styleId="apple-converted-space">
    <w:name w:val="apple-converted-space"/>
    <w:basedOn w:val="a0"/>
    <w:rsid w:val="00DB22B1"/>
  </w:style>
  <w:style w:type="character" w:styleId="a6">
    <w:name w:val="Emphasis"/>
    <w:basedOn w:val="a0"/>
    <w:uiPriority w:val="20"/>
    <w:qFormat/>
    <w:rsid w:val="00DB22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informatsiya-o-vypolnenii-postanovleniya-administratsii-balakovskogo-munitsipalnogo-raiona-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9318</Characters>
  <Application>Microsoft Office Word</Application>
  <DocSecurity>0</DocSecurity>
  <Lines>77</Lines>
  <Paragraphs>21</Paragraphs>
  <ScaleCrop>false</ScaleCrop>
  <Company>Администрация БМР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2020-03-03T05:53:00Z</dcterms:created>
  <dcterms:modified xsi:type="dcterms:W3CDTF">2020-03-03T05:54:00Z</dcterms:modified>
</cp:coreProperties>
</file>