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EA" w:rsidRPr="00C76CEA" w:rsidRDefault="00C76CEA" w:rsidP="00C76CEA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реализации первого этапа муниципальной целевой программы «Расширение сети муниципальных дошкольных образовательных учреждений на 2011-2020 г.г.»" w:history="1">
        <w:r w:rsidRPr="00C76CEA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C76CEA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реализации первого этапа муниципальной целевой программы «Расширение сети муниципальных дошкольных образовательных учреждений на 2011-2020 г.г.»</w:t>
        </w:r>
      </w:hyperlink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функционирует 43 муниципальных бюджетных дошкольных образовательных учреждений, из них 30 дошкольных образовательных учреждений расположены в городе, 13 – в сельской местности.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Из 30 городских детских садов – 3 детских сада компенсирующего вида (для детей с нарушением зрения, опорно-двигательного аппарата и психоневрологической патологией), 10 – комбинированного вида (для детей с нарушением речи, интеллекта), 1 – Центр развития ребенка (с приоритетным осуществлением физического, художественно-эстетического и познавательного развития).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На базе 19-ти общеобразовательных учреждений функционируют структурные подразделения дошкольного образования (10 школ города  - №№ 4, 6, 8, 10, 11, 18, 19, 21, 22, 27;  9 школ сел: Еланка, Хлебновка, Наумовка, Никольское Казаково, Плеханы, Малое Перекопное, Быков Отрог, Новополеводино, Кормежка)  Структурные подразделения посещают 380 детей дошкольного возраста (с 3 до 7 лет).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С целью подготовки детей  к школе на базе общеобразовательных учреждений функционируют группы кратковременного пребывания - 64 группы для детей в возрасте от 5 до 7 лет (1244 ребенка), что позволяет обеспечить качественную подготовку детей к школе и снизить социальную напряженность среди населения.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Детские сады посещают 7476 детейв возрасте от 2-х до 7 лет. Процент охвата детей дошкольным образованием на территории Балаковского муниципального района составляет 80 %, что соответствует среднеобластному показателю.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На 01.02.2012г. очередность в муниципальные бюджетные дошкольные учреждения составляет – 2950 чел., из них по микрорайонам города составляет: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- новые районы – 1193 чел.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- жилгородок – 1182 чел.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- с 1  по 4 мкр. города – 575 чел.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Комитетом образования и администрацией Балаковского муниципального района  с 2006 г. проводится целенаправленная работа по обеспечению доступного дошкольного образования  на территории г. Балаково.  В период с 2006 по 2010 г.г. была успешно реализована муниципальная целевая программа «Расширение сети муниципальных дошкольных учреждений на 2006-2009 г.г.» и проведены следующие  мероприятия:                       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8154"/>
        <w:gridCol w:w="846"/>
      </w:tblGrid>
      <w:tr w:rsidR="00C76CEA" w:rsidRPr="00C76CEA" w:rsidTr="00C76CEA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Возвращен в сеть действующих детский сад № 8 г. Балаково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- 260 мест;</w:t>
            </w:r>
          </w:p>
        </w:tc>
      </w:tr>
      <w:tr w:rsidR="00C76CEA" w:rsidRPr="00C76CEA" w:rsidTr="00C76CEA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Возвращен в сеть действующих детский сад № 9 г. Балаково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- 140 мест;</w:t>
            </w:r>
          </w:p>
        </w:tc>
      </w:tr>
      <w:tr w:rsidR="00C76CEA" w:rsidRPr="00C76CEA" w:rsidTr="00C76CEA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Возвращен в сеть действующих детский сад № 11 г. Балаково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- 260 мест;</w:t>
            </w:r>
          </w:p>
        </w:tc>
      </w:tr>
      <w:tr w:rsidR="00C76CEA" w:rsidRPr="00C76CEA" w:rsidTr="00C76CEA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Введен в строй 2 блок детского сада в с. Натальино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- 40 мест;</w:t>
            </w:r>
          </w:p>
        </w:tc>
      </w:tr>
      <w:tr w:rsidR="00C76CEA" w:rsidRPr="00C76CEA" w:rsidTr="00C76CEA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 Кроме этого:</w:t>
            </w:r>
          </w:p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оборудованы отдельные помещения в 9 зданиях  общеобразовательных школ  города (СОШ №№ 8, 11, 18, 21, 27) и района (ООШ сел Еланка, Хлебновка, СОШ сел Наумовка, Плеханы) для размещения групп дошкольного образования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- 233 места;</w:t>
            </w:r>
          </w:p>
        </w:tc>
      </w:tr>
      <w:tr w:rsidR="00C76CEA" w:rsidRPr="00C76CEA" w:rsidTr="00C76CEA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Перепрофилированы группы компенсирующей направленности (логопедические)  в группы общеразвивающей направленности в городских детских садах (№№5, 12, 22, 24, 33, 38, 41, 62)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- 160 мест;</w:t>
            </w:r>
          </w:p>
        </w:tc>
      </w:tr>
      <w:tr w:rsidR="00C76CEA" w:rsidRPr="00C76CEA" w:rsidTr="00C76CEA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Осуществлено перепрофилирование отдельных помещений   под групповые комнаты в 7 городских детских садах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76CEA" w:rsidRPr="00C76CEA" w:rsidRDefault="00C76CEA" w:rsidP="00C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76CEA">
              <w:rPr>
                <w:rFonts w:ascii="Times New Roman" w:eastAsia="Times New Roman" w:hAnsi="Times New Roman" w:cs="Times New Roman"/>
                <w:sz w:val="17"/>
                <w:szCs w:val="17"/>
              </w:rPr>
              <w:t>- 140 мест</w:t>
            </w:r>
          </w:p>
        </w:tc>
      </w:tr>
    </w:tbl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в период  с 2006 г по 2010 год дополнительно введено 1233 места для детей дошкольного возраста в дошкольных образовательных  учреждениях и в общеобразовательных учреждениях Балаковского муниципального района. 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 xml:space="preserve">В связи с тем, что потребность населения в получении мест в дошкольных образовательных учреждениях остается по-прежнему высокой, на территории БМР утверждена и реализуется долгосрочная муниципальная целевая программа «Расширение сети муниципальных дошкольных </w:t>
      </w: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образовательных учреждений на 2011-2020г.г.» (постановление администрации БМР от 23.08.2011 г № 3240).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В 2011 году реализован 1 этап программы, который включал     проведение следующих мероприятий: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                                           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1. Проведены строительные работы по созданию структурных подразделений по реализации программы дошкольного образования на базе шести общеобразовательных учреждений: МБОУ ООШ №№ 6, 8, 10, СОШ №№ 4, 19, 22. Помещения оборудованы детской мебелью, мягким и твердым  инвентарем, кухонной  посудой, технологическим и холодильным оборудованием, игрушками на общую сумму 13 млн. 939 тыс. 449 руб. Структурные подразделения укомплектованы педагогическим и обслуживающим персоналом, набран контингент воспитанников. В учреждениях созданы комфортные условия для пребывания детей, проведения занятий, игровой деятельности, организации сна и отдыха.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2. Также проведены строительные работы по перепрофилированию и переоборудованию помещений в существующих дошкольных образовательных учреждениях - детских садах №№ 11, 22, 38, 57, 64, 65 под открытие дополнительных групп. На ремонтные работы и приобретение   оборудования, мебели, посуды затрачены средства в размере 5 млн. 500 тыс. 323 руб. Все детские сады приняли воспитанников в период октябрь – ноябрь 2012 г.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3. Кроме того, согласно программе,  проведена экспертиза, проектно-сметной документации по муниципальному бюджетному дошкольному учреждению – детскому саду № 13 на сумму 119 тыс. 563 руб.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4. Проведены работы по укреплению материально-технической базы общеобразовательных учреждений, реализующих программу дошкольного образования - СОШ №№ 11, 18, 21, 27 (строительные работы по устройству буфетных) на сумму 150 тыс. руб.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5. Ведется работа по изготовлению проектно-сметной документации с проведением вневедомственной и санитарно-эпидемиологической экспертизы на проект здания детского сада, расположенного по адресу: ул. 30 лет Победы, 49 на сумму 492 тыс. 444 руб.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Всего на реализацию 1 этапа муниципальной целевой программы из средств  местного бюджета выделено  19 млн. 940 тыс. 900 руб.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В результате реализации  1 этапа программы «Расширение сети муниципальных дошкольных образовательных учреждений Балаковского муниципального района 2011-2020 г.г.» введено дополнительно 13 групп на 260 мест для детей дошкольного возраста.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Согласно муниципальной целевой программе в 2012 году предусмотрено: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- реконструкция здания детского сада № 13, рассчитанного на 220 мест, в рамках выделенного финансирования 41 млн. 640 тыс. руб.;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- создание структурных подразделений дошкольного образования на базе общеобразовательных учреждений: МБОУ «ООШ с.Красный Яр» и МБОУ « СОШ п. Головановский»;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- реконструкция части здания школы МБОУ «ООШ с.Быков Отрог» под размещение групп дошкольного образования.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b/>
          <w:bCs/>
          <w:color w:val="000000"/>
          <w:sz w:val="17"/>
        </w:rPr>
        <w:t>Председатель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b/>
          <w:bCs/>
          <w:color w:val="000000"/>
          <w:sz w:val="17"/>
        </w:rPr>
        <w:t>комитета образования администрации</w:t>
      </w:r>
    </w:p>
    <w:p w:rsidR="00C76CEA" w:rsidRPr="00C76CEA" w:rsidRDefault="00C76CEA" w:rsidP="00C76CE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76CEA">
        <w:rPr>
          <w:rFonts w:ascii="Verdana" w:eastAsia="Times New Roman" w:hAnsi="Verdana" w:cs="Times New Roman"/>
          <w:b/>
          <w:bCs/>
          <w:color w:val="000000"/>
          <w:sz w:val="17"/>
        </w:rPr>
        <w:t>Балаковского муниципального района                                     И.В. Расторгуева</w:t>
      </w:r>
    </w:p>
    <w:p w:rsidR="006E0BDC" w:rsidRDefault="006E0BDC"/>
    <w:sectPr w:rsidR="006E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6CEA"/>
    <w:rsid w:val="006E0BDC"/>
    <w:rsid w:val="00C7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6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C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6C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6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2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-realizatsii-pervogo-etapa-munitsipalnoi-tselevoi-programmy-rasshirenie-seti-munitsipalnykh-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5796</Characters>
  <Application>Microsoft Office Word</Application>
  <DocSecurity>0</DocSecurity>
  <Lines>48</Lines>
  <Paragraphs>13</Paragraphs>
  <ScaleCrop>false</ScaleCrop>
  <Company>Администрация БМР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2020-03-04T04:37:00Z</dcterms:created>
  <dcterms:modified xsi:type="dcterms:W3CDTF">2020-03-04T04:37:00Z</dcterms:modified>
</cp:coreProperties>
</file>