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28" w:rsidRPr="00BF4B28" w:rsidRDefault="00BF4B28" w:rsidP="00BF4B28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подготовке объектов социальной сферы к отопительному сезону (по состоянию на 08.07.2011г.)" w:history="1">
        <w:r w:rsidRPr="00BF4B28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подготовке объектов социальной сферы к отопительному сезону (по состоянию на 08.07.2011г.)</w:t>
        </w:r>
      </w:hyperlink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По учреждениям здравоохранения: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 Проведена ревизия запорной арматуры, госпроверка приборов учёта, опрессовка на 14 объектах, входящих в состав муниципальных учреждений здравоохранения.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 По остальным объектам проведены следующие виды работ: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МУЗ «Городская больница №1» - установлены приборы учёта воды в ПАО, аптеке по ул.Братьев Захаровых, 152а, старое ЦТП. Проведена чистка водяного подогревателя и ревизия запорной арматуры на ЦТП и терапевтическом корпусе №2 по ул.Чапаева, 118а;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МУЗ «Мало-Быковская участковая больница» - проведены промывка отопительной системы, ревизия запорной арматуры;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МУЗ «Родильный дом» - проведена ревизия запорной арматуры в пристрое и родильном доме. На 13.07.2011г. назначена опрессовка;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МУЗ «Городская поликлиника №5» - сданы приборы учёта на госпроверку;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МУ «Централизованная бухгалтерия здравоохранения» - сданы приборы учёта на госпроверку, проведена ревизия запорной арматуры. Опрессовка назначена на 18.07.201г.;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МУЗ «Городская поликлиника №3» - приобретаются расходные материалы для проведения ревизии запорной арматуры.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Проблемы: в МУЗ «Городская поликлиника №3» требуется замена водоподогревателя, ориентировочная стоимость 209,0тыс.рублей, в смете расходов учреждения сметные назначения на проведение этих работ отсутствуют. В соответствии с уведомлением ОАО «ВоТГК» акт готовности к работе в осенне-зимний период не будет подписан без выполнения данных работ.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По учреждениям спорта: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 В 3 учреждениях (ДЮСШ «Росто», «Юность», «Россия») проведена опрессовка системы отопления, в ДЮСШ «Балаково» опрессовка запланирована на 15.07.2011г.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 В спортзале «Юность» закончен капитальный ремонт кровли.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Проблемы: требуются большие денежные затраты на капитальный ремонт кровли спортзала «Олимпик», спортзала «Оэрон», спортзала отделения Греко-римской борьбы в с.Быков Отрог; замена задвижек, труб вентилей во всех спортзалах.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По учреждениям культуры: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 В 7 зданиях учреждений культуры администрации Балаковского муниципального района, имеющих центральное отопление, проведены промывка и опрессовка отопительных систем.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 МУК «Музей-усадьба П.Мальцева» имеет автономную газовую систему отопления. Опрессовка системы отопления будет проведена в августе сервисной фирмой ООО «Ирида»,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 3 подразделения МУК «Балаковская районная центральная библиотека» размещаются в жилых домах г.Балаково. Системы центрального отопления в них будут проверяться вместе с жилыми домами жилищно-коммунальными организациями по соответствующим графикам в августе 2011г. В 3 сельских библиотечных филиалах необходима замена 15 электрических плит, в настоящее время решается вопрос о финансировании данного мероприятия.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 В Натальинском СКЦ подписан договор на проведение промывки и опрессовки отопительной системы, которые будут проведены перед началом отопительного сезона. В Криволучье-Сурском СК приобретены 3 отопительных системы «Билюкс», которые будут установлены позже.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 Проведён ремонт кровли Быковоотрогского СДК.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 Ведутся подготовительные работы по замене электрической проводки в Новополеводинском СКЦ.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Проблемы: не ведутся работы по: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 xml:space="preserve">- подготовке к промывке и опрессовке систем в 15 СДК (Быковоотрогский, Головановский, Комсомольский, Красноярский, Ивановский, Матвеевский, Николевский, Маянгский, Новоелюзанский, </w:t>
      </w: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Никольско-Казаковский, Новониколаевский, Хлебновский, Новополеводинский Подсосенский, Перекопнолукский),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ремонту кровли в 8 СДК (Кормёжский, Красноярский, Малобыковский, Перекопнолукский, Матвеевский, Николевский, Болькушумский, библиотека Ивановского СДК),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капитальному ремонту Кировского СК, Наумовского СДК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       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По учреждениям образования: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В 39 образовательных учреждениях проведена опрессовка и промывка отопительных систем.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Планируется провести ремонтные работы: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кровли в 6 учреждениях (МДОУ детский сад №1,4,15,64,  МОУ ООШ с. Сухой Отрог, С. Плеханы);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отопления, водоснабжения, канализации в 11 учреждениях (МДОУ детский сад №№ 2,61,62,72, с. Новая Елюзань, с. Пылковка, МОУ СОШ с. Маянга, с. Пылковка, Новая Елюзань, п. Головановский, с. Ивановка);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системы электроосвещения в 1 учреждении (МОУ СОШ с. Новая Елюзань);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ремонт санузлов в 11 учреждениях (МДОУ детский сад №№ 22,38,57,64,65, МОУ ООШ №№ 6,8,10, МОУ СОШ №№ 4,19,22);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- замена оконных блоков в 8 учреждениях (МДОУ детский сад №№4,11,22, МОУ СОШ №19,22,МОУ ООШ№№6,8,10).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в 7 образовательных учреждениях планируется проведение конкурсных процедур на ремонтные работы и приобретение оборудования, материалов, в 9 учреждениях ремонт начался.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Проблемы: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1. Подрядные организации неохотно участвуют в конкурсных процедурах, особенно в образовательных учреждениях района.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2. В связи с задолженностью по оплате по ранее выполненным работам, в том числе по опрессовке и промывке отопительных систем, подрядчики отказываются заключать договора.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Заместитель главы администрации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Балаковского муниципального района</w:t>
      </w:r>
    </w:p>
    <w:p w:rsidR="00BF4B28" w:rsidRPr="00BF4B28" w:rsidRDefault="00BF4B28" w:rsidP="00BF4B2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F4B28">
        <w:rPr>
          <w:rFonts w:ascii="Verdana" w:eastAsia="Times New Roman" w:hAnsi="Verdana" w:cs="Times New Roman"/>
          <w:color w:val="000000"/>
          <w:sz w:val="17"/>
          <w:szCs w:val="17"/>
        </w:rPr>
        <w:t>по социальным вопросам                                                                            В.П.Гусаков</w:t>
      </w:r>
    </w:p>
    <w:p w:rsidR="006360B9" w:rsidRDefault="006360B9"/>
    <w:sectPr w:rsidR="0063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4B28"/>
    <w:rsid w:val="006360B9"/>
    <w:rsid w:val="00B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4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B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F4B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informatsiya-o-podgotovke-obektov-sotsialnoi-sfery-k-otopitelnomu-sezonu-po-sostoyaniyu-na-0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Company>Администрация БМР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2020-03-04T05:29:00Z</dcterms:created>
  <dcterms:modified xsi:type="dcterms:W3CDTF">2020-03-04T05:29:00Z</dcterms:modified>
</cp:coreProperties>
</file>