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80" w:rsidRPr="00200F80" w:rsidRDefault="00200F80" w:rsidP="00200F80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5" w:tooltip="О реализации муниципальной целевой программы «Расширение сети муниципальных дошкольных учреждений Балаковского муниципального района на 2011-2015 г.г.»" w:history="1">
        <w:r w:rsidRPr="00200F80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  <w:szCs w:val="18"/>
          </w:rPr>
          <w:br/>
        </w:r>
        <w:r w:rsidRPr="00200F80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О реализации муниципальной целевой программы «Расширение сети муниципальных дошкольных учреждений Балаковского муниципального района на 2011-2015 г.г.»</w:t>
        </w:r>
      </w:hyperlink>
    </w:p>
    <w:p w:rsidR="00200F80" w:rsidRPr="00200F80" w:rsidRDefault="00200F80" w:rsidP="00200F8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0F80">
        <w:rPr>
          <w:rFonts w:ascii="Verdana" w:eastAsia="Times New Roman" w:hAnsi="Verdana" w:cs="Times New Roman"/>
          <w:color w:val="000000"/>
          <w:sz w:val="17"/>
          <w:szCs w:val="17"/>
        </w:rPr>
        <w:t>На территории Балаковского муниципального района функционирует 46 муниципальных дошкольных образовательных учреждений – детских садов, из них 30 дошкольных образовательных учреждений расположены в городе, 16 в сельской местности. Из 30 городских МДОУ  - 3 детских сада компенсирующего вида, 10 МДОУ – комбинированного вида, 1 – Центр развития ребенка.  Детские сады посещает 7464 воспитанника, в том числе в городе – 6996 чел., в селе – 468 чел. Охват детей дошкольным образованием на территории Балаковского муниципального района составляет 80%, что соответствует среднеобластным показателям. Очередность в детские сады в настоящее время составляет 2419 чел.</w:t>
      </w:r>
    </w:p>
    <w:p w:rsidR="00200F80" w:rsidRPr="00200F80" w:rsidRDefault="00200F80" w:rsidP="00200F8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0F80">
        <w:rPr>
          <w:rFonts w:ascii="Verdana" w:eastAsia="Times New Roman" w:hAnsi="Verdana" w:cs="Times New Roman"/>
          <w:color w:val="000000"/>
          <w:sz w:val="17"/>
          <w:szCs w:val="17"/>
        </w:rPr>
        <w:t>В связи с тем, что потребность населения в получении мест в дошкольных образовательных учреждениях остается по-прежнему высокой, на территории Балаковского муниципального района разработана и утверждена Постановлением администрации Балаковского муниципального района № 490 от 10.02.2011 г. муниципальная целевая программа «Расширение сети муниципальных дошкольных образовательных учреждений Балаковского муниципального района на 2011-2015 г.г.».</w:t>
      </w:r>
    </w:p>
    <w:p w:rsidR="00200F80" w:rsidRPr="00200F80" w:rsidRDefault="00200F80" w:rsidP="00200F8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0F80">
        <w:rPr>
          <w:rFonts w:ascii="Verdana" w:eastAsia="Times New Roman" w:hAnsi="Verdana" w:cs="Times New Roman"/>
          <w:color w:val="000000"/>
          <w:sz w:val="17"/>
          <w:szCs w:val="17"/>
        </w:rPr>
        <w:t>В ходе реализации программы будут достигнуты следующие цели:</w:t>
      </w:r>
    </w:p>
    <w:p w:rsidR="00200F80" w:rsidRPr="00200F80" w:rsidRDefault="00200F80" w:rsidP="00200F8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0F80">
        <w:rPr>
          <w:rFonts w:ascii="Verdana" w:eastAsia="Times New Roman" w:hAnsi="Verdana" w:cs="Times New Roman"/>
          <w:color w:val="000000"/>
          <w:sz w:val="17"/>
          <w:szCs w:val="17"/>
        </w:rPr>
        <w:t>1. Улучшение условий пребывания воспитанников в дошкольных образовательных учреждениях.</w:t>
      </w:r>
    </w:p>
    <w:p w:rsidR="00200F80" w:rsidRPr="00200F80" w:rsidRDefault="00200F80" w:rsidP="00200F8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0F80">
        <w:rPr>
          <w:rFonts w:ascii="Verdana" w:eastAsia="Times New Roman" w:hAnsi="Verdana" w:cs="Times New Roman"/>
          <w:color w:val="000000"/>
          <w:sz w:val="17"/>
          <w:szCs w:val="17"/>
        </w:rPr>
        <w:t>2. Укрепление материально-технической базы дошкольных образовательных учреждений</w:t>
      </w:r>
    </w:p>
    <w:p w:rsidR="00200F80" w:rsidRPr="00200F80" w:rsidRDefault="00200F80" w:rsidP="00200F8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0F80">
        <w:rPr>
          <w:rFonts w:ascii="Verdana" w:eastAsia="Times New Roman" w:hAnsi="Verdana" w:cs="Times New Roman"/>
          <w:color w:val="000000"/>
          <w:sz w:val="17"/>
          <w:szCs w:val="17"/>
        </w:rPr>
        <w:t>3. Увеличение охвата услугами дошкольного образования детей дошкольного возраста, проживающих на территории Балаковского муниципального района, до 90 %.</w:t>
      </w:r>
    </w:p>
    <w:p w:rsidR="00200F80" w:rsidRPr="00200F80" w:rsidRDefault="00200F80" w:rsidP="00200F8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0F80">
        <w:rPr>
          <w:rFonts w:ascii="Verdana" w:eastAsia="Times New Roman" w:hAnsi="Verdana" w:cs="Times New Roman"/>
          <w:color w:val="000000"/>
          <w:sz w:val="17"/>
          <w:szCs w:val="17"/>
        </w:rPr>
        <w:t>4. Обеспечение равных стартовых возможностей детей дошкольного возраста при поступлении в 1-й класс общеобразовательной школы.</w:t>
      </w:r>
    </w:p>
    <w:p w:rsidR="00200F80" w:rsidRPr="00200F80" w:rsidRDefault="00200F80" w:rsidP="00200F8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0F80">
        <w:rPr>
          <w:rFonts w:ascii="Verdana" w:eastAsia="Times New Roman" w:hAnsi="Verdana" w:cs="Times New Roman"/>
          <w:color w:val="000000"/>
          <w:sz w:val="17"/>
          <w:szCs w:val="17"/>
        </w:rPr>
        <w:t>5. Возвращение в сеть 4 зданий детских садов на 920 мест; открытие на базе МОУ «ООШ с. Быков Отрог» структурного подразделения дошкольного образования (2 группы) – 40 мест; создание структурных подразделений по реализации программ дошкольного образования на базе общеобразовательных учреждений на 120 мест; перепрофилирование и переоборудование помещений в существующих дошкольных образовательных учреждениях на 120 мест.</w:t>
      </w:r>
    </w:p>
    <w:p w:rsidR="00200F80" w:rsidRPr="00200F80" w:rsidRDefault="00200F80" w:rsidP="00200F8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0F80">
        <w:rPr>
          <w:rFonts w:ascii="Verdana" w:eastAsia="Times New Roman" w:hAnsi="Verdana" w:cs="Times New Roman"/>
          <w:color w:val="000000"/>
          <w:sz w:val="17"/>
          <w:szCs w:val="17"/>
        </w:rPr>
        <w:t>Дополнительно охвачено дошкольным образованием будет 1230 детей дошкольного возраста, проживающих на территории Балаковского муниципального района.</w:t>
      </w:r>
    </w:p>
    <w:p w:rsidR="00200F80" w:rsidRPr="00200F80" w:rsidRDefault="00200F80" w:rsidP="00200F8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0F80">
        <w:rPr>
          <w:rFonts w:ascii="Verdana" w:eastAsia="Times New Roman" w:hAnsi="Verdana" w:cs="Times New Roman"/>
          <w:color w:val="000000"/>
          <w:sz w:val="17"/>
          <w:szCs w:val="17"/>
        </w:rPr>
        <w:t>В 2011 году на реализацию муниципальной целевой программы в местном бюджете предусмотрено</w:t>
      </w:r>
      <w:r w:rsidRPr="00200F80">
        <w:rPr>
          <w:rFonts w:ascii="Verdana" w:eastAsia="Times New Roman" w:hAnsi="Verdana" w:cs="Times New Roman"/>
          <w:color w:val="000000"/>
          <w:sz w:val="17"/>
        </w:rPr>
        <w:t> </w:t>
      </w:r>
      <w:r w:rsidRPr="00200F80">
        <w:rPr>
          <w:rFonts w:ascii="Verdana" w:eastAsia="Times New Roman" w:hAnsi="Verdana" w:cs="Times New Roman"/>
          <w:b/>
          <w:bCs/>
          <w:color w:val="000000"/>
          <w:sz w:val="17"/>
        </w:rPr>
        <w:t>20 млн. рублей.</w:t>
      </w:r>
    </w:p>
    <w:p w:rsidR="00200F80" w:rsidRPr="00200F80" w:rsidRDefault="00200F80" w:rsidP="00200F8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0F80">
        <w:rPr>
          <w:rFonts w:ascii="Verdana" w:eastAsia="Times New Roman" w:hAnsi="Verdana" w:cs="Times New Roman"/>
          <w:color w:val="000000"/>
          <w:sz w:val="17"/>
          <w:szCs w:val="17"/>
        </w:rPr>
        <w:t>Согласно 1 этапу программы запланированы следующие мероприятия:</w:t>
      </w:r>
    </w:p>
    <w:p w:rsidR="00200F80" w:rsidRPr="00200F80" w:rsidRDefault="00200F80" w:rsidP="00200F8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0F80">
        <w:rPr>
          <w:rFonts w:ascii="Verdana" w:eastAsia="Times New Roman" w:hAnsi="Verdana" w:cs="Times New Roman"/>
          <w:color w:val="000000"/>
          <w:sz w:val="17"/>
          <w:szCs w:val="17"/>
        </w:rPr>
        <w:t>- создание структурных подразделений по реализации программы дошкольного образования на базе общеобразовательных учреждений</w:t>
      </w:r>
      <w:r w:rsidRPr="00200F80">
        <w:rPr>
          <w:rFonts w:ascii="Verdana" w:eastAsia="Times New Roman" w:hAnsi="Verdana" w:cs="Times New Roman"/>
          <w:color w:val="000000"/>
          <w:sz w:val="17"/>
        </w:rPr>
        <w:t> </w:t>
      </w:r>
      <w:r w:rsidRPr="00200F80">
        <w:rPr>
          <w:rFonts w:ascii="Verdana" w:eastAsia="Times New Roman" w:hAnsi="Verdana" w:cs="Times New Roman"/>
          <w:b/>
          <w:bCs/>
          <w:color w:val="000000"/>
          <w:sz w:val="17"/>
        </w:rPr>
        <w:t>МОУ ООШ №№ 6, 8, 10, 4, 19, 22,</w:t>
      </w:r>
      <w:r w:rsidRPr="00200F80">
        <w:rPr>
          <w:rFonts w:ascii="Verdana" w:eastAsia="Times New Roman" w:hAnsi="Verdana" w:cs="Times New Roman"/>
          <w:color w:val="000000"/>
          <w:sz w:val="17"/>
        </w:rPr>
        <w:t> </w:t>
      </w:r>
      <w:r w:rsidRPr="00200F80">
        <w:rPr>
          <w:rFonts w:ascii="Verdana" w:eastAsia="Times New Roman" w:hAnsi="Verdana" w:cs="Times New Roman"/>
          <w:color w:val="000000"/>
          <w:sz w:val="17"/>
          <w:szCs w:val="17"/>
        </w:rPr>
        <w:t>для размещения 120 детей</w:t>
      </w:r>
      <w:r w:rsidRPr="00200F80">
        <w:rPr>
          <w:rFonts w:ascii="Verdana" w:eastAsia="Times New Roman" w:hAnsi="Verdana" w:cs="Times New Roman"/>
          <w:color w:val="000000"/>
          <w:sz w:val="17"/>
        </w:rPr>
        <w:t> </w:t>
      </w:r>
      <w:r w:rsidRPr="00200F80">
        <w:rPr>
          <w:rFonts w:ascii="Verdana" w:eastAsia="Times New Roman" w:hAnsi="Verdana" w:cs="Times New Roman"/>
          <w:b/>
          <w:bCs/>
          <w:color w:val="000000"/>
          <w:sz w:val="17"/>
        </w:rPr>
        <w:t>(13790,5 тыс. руб.). </w:t>
      </w:r>
      <w:r w:rsidRPr="00200F80">
        <w:rPr>
          <w:rFonts w:ascii="Verdana" w:eastAsia="Times New Roman" w:hAnsi="Verdana" w:cs="Times New Roman"/>
          <w:color w:val="000000"/>
          <w:sz w:val="17"/>
          <w:szCs w:val="17"/>
        </w:rPr>
        <w:t>Опыт работы в данном направлении имеется, на базе пяти школ г. Балаково</w:t>
      </w:r>
      <w:r w:rsidRPr="00200F80">
        <w:rPr>
          <w:rFonts w:ascii="Verdana" w:eastAsia="Times New Roman" w:hAnsi="Verdana" w:cs="Times New Roman"/>
          <w:color w:val="000000"/>
          <w:sz w:val="17"/>
        </w:rPr>
        <w:t> </w:t>
      </w:r>
      <w:r w:rsidRPr="00200F80">
        <w:rPr>
          <w:rFonts w:ascii="Verdana" w:eastAsia="Times New Roman" w:hAnsi="Verdana" w:cs="Times New Roman"/>
          <w:b/>
          <w:bCs/>
          <w:color w:val="000000"/>
          <w:sz w:val="17"/>
        </w:rPr>
        <w:t>(№№ 8, 11, 18, 21, 27)</w:t>
      </w:r>
      <w:r w:rsidRPr="00200F80">
        <w:rPr>
          <w:rFonts w:ascii="Verdana" w:eastAsia="Times New Roman" w:hAnsi="Verdana" w:cs="Times New Roman"/>
          <w:color w:val="000000"/>
          <w:sz w:val="17"/>
        </w:rPr>
        <w:t> </w:t>
      </w:r>
      <w:r w:rsidRPr="00200F80">
        <w:rPr>
          <w:rFonts w:ascii="Verdana" w:eastAsia="Times New Roman" w:hAnsi="Verdana" w:cs="Times New Roman"/>
          <w:color w:val="000000"/>
          <w:sz w:val="17"/>
          <w:szCs w:val="17"/>
        </w:rPr>
        <w:t>функционируют группы дошкольного образования.</w:t>
      </w:r>
    </w:p>
    <w:p w:rsidR="00200F80" w:rsidRPr="00200F80" w:rsidRDefault="00200F80" w:rsidP="00200F8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0F80">
        <w:rPr>
          <w:rFonts w:ascii="Verdana" w:eastAsia="Times New Roman" w:hAnsi="Verdana" w:cs="Times New Roman"/>
          <w:color w:val="000000"/>
          <w:sz w:val="17"/>
          <w:szCs w:val="17"/>
        </w:rPr>
        <w:t>- проведение работ по перепрофилированию и переоборудованию помещений в существующих дошкольных образовательных учреждениях - детских садах</w:t>
      </w:r>
      <w:r w:rsidRPr="00200F80">
        <w:rPr>
          <w:rFonts w:ascii="Verdana" w:eastAsia="Times New Roman" w:hAnsi="Verdana" w:cs="Times New Roman"/>
          <w:color w:val="000000"/>
          <w:sz w:val="17"/>
        </w:rPr>
        <w:t> </w:t>
      </w:r>
      <w:r w:rsidRPr="00200F80">
        <w:rPr>
          <w:rFonts w:ascii="Verdana" w:eastAsia="Times New Roman" w:hAnsi="Verdana" w:cs="Times New Roman"/>
          <w:b/>
          <w:bCs/>
          <w:color w:val="000000"/>
          <w:sz w:val="17"/>
        </w:rPr>
        <w:t>№№ 11, 22, 38, 57, 64, 65 под открытие дополнительных групп (120 мест) (4785,0 тыс. руб.).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723"/>
        <w:gridCol w:w="3112"/>
        <w:gridCol w:w="1617"/>
        <w:gridCol w:w="1937"/>
        <w:gridCol w:w="1611"/>
      </w:tblGrid>
      <w:tr w:rsidR="00200F80" w:rsidRPr="00200F80" w:rsidTr="00200F80">
        <w:trPr>
          <w:trHeight w:val="150"/>
        </w:trPr>
        <w:tc>
          <w:tcPr>
            <w:tcW w:w="6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№ п/п</w:t>
            </w:r>
          </w:p>
        </w:tc>
        <w:tc>
          <w:tcPr>
            <w:tcW w:w="35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Наименование учреждения</w:t>
            </w:r>
          </w:p>
        </w:tc>
        <w:tc>
          <w:tcPr>
            <w:tcW w:w="18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Сумма по программе</w:t>
            </w:r>
          </w:p>
        </w:tc>
        <w:tc>
          <w:tcPr>
            <w:tcW w:w="217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Наименование мероприятий</w:t>
            </w:r>
          </w:p>
        </w:tc>
        <w:tc>
          <w:tcPr>
            <w:tcW w:w="16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Количество детей, которые дополнительно будут приняты в учреждение</w:t>
            </w:r>
          </w:p>
        </w:tc>
      </w:tr>
      <w:tr w:rsidR="00200F80" w:rsidRPr="00200F80" w:rsidTr="00200F80">
        <w:trPr>
          <w:trHeight w:val="150"/>
        </w:trPr>
        <w:tc>
          <w:tcPr>
            <w:tcW w:w="6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1</w:t>
            </w:r>
          </w:p>
        </w:tc>
        <w:tc>
          <w:tcPr>
            <w:tcW w:w="35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2</w:t>
            </w:r>
          </w:p>
        </w:tc>
        <w:tc>
          <w:tcPr>
            <w:tcW w:w="18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3</w:t>
            </w:r>
          </w:p>
        </w:tc>
        <w:tc>
          <w:tcPr>
            <w:tcW w:w="217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4</w:t>
            </w:r>
          </w:p>
        </w:tc>
        <w:tc>
          <w:tcPr>
            <w:tcW w:w="16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5</w:t>
            </w:r>
          </w:p>
        </w:tc>
      </w:tr>
      <w:tr w:rsidR="00200F80" w:rsidRPr="00200F80" w:rsidTr="00200F80">
        <w:trPr>
          <w:trHeight w:val="360"/>
        </w:trPr>
        <w:tc>
          <w:tcPr>
            <w:tcW w:w="6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numPr>
                <w:ilvl w:val="0"/>
                <w:numId w:val="1"/>
              </w:num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35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Муниципальное общеобразовательное учреждение</w:t>
            </w:r>
            <w:r w:rsidRPr="00200F80">
              <w:rPr>
                <w:rFonts w:ascii="Times New Roman" w:eastAsia="Times New Roman" w:hAnsi="Times New Roman" w:cs="Times New Roman"/>
                <w:sz w:val="17"/>
              </w:rPr>
              <w:t> </w:t>
            </w:r>
            <w:r w:rsidRPr="00200F8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«СОШ№4»</w:t>
            </w:r>
          </w:p>
        </w:tc>
        <w:tc>
          <w:tcPr>
            <w:tcW w:w="18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2719,6</w:t>
            </w:r>
          </w:p>
        </w:tc>
        <w:tc>
          <w:tcPr>
            <w:tcW w:w="217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Текущий ремонт помещений, приобретение мебели, мягкого инвентаря, оборудования.</w:t>
            </w:r>
          </w:p>
        </w:tc>
        <w:tc>
          <w:tcPr>
            <w:tcW w:w="16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20 детей</w:t>
            </w:r>
          </w:p>
        </w:tc>
      </w:tr>
      <w:tr w:rsidR="00200F80" w:rsidRPr="00200F80" w:rsidTr="00200F80">
        <w:trPr>
          <w:trHeight w:val="435"/>
        </w:trPr>
        <w:tc>
          <w:tcPr>
            <w:tcW w:w="6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numPr>
                <w:ilvl w:val="0"/>
                <w:numId w:val="2"/>
              </w:num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35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Муниципальное общеобразовательное учреждение</w:t>
            </w:r>
            <w:r w:rsidRPr="00200F80">
              <w:rPr>
                <w:rFonts w:ascii="Times New Roman" w:eastAsia="Times New Roman" w:hAnsi="Times New Roman" w:cs="Times New Roman"/>
                <w:sz w:val="17"/>
              </w:rPr>
              <w:t> </w:t>
            </w:r>
            <w:r w:rsidRPr="00200F8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«ООШ№6»</w:t>
            </w:r>
          </w:p>
        </w:tc>
        <w:tc>
          <w:tcPr>
            <w:tcW w:w="18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3050,9</w:t>
            </w:r>
          </w:p>
        </w:tc>
        <w:tc>
          <w:tcPr>
            <w:tcW w:w="217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Текущий ремонт помещений, приобретение мебели, мягкого инвентаря, оборудования.</w:t>
            </w:r>
          </w:p>
        </w:tc>
        <w:tc>
          <w:tcPr>
            <w:tcW w:w="16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40 детей</w:t>
            </w:r>
          </w:p>
        </w:tc>
      </w:tr>
      <w:tr w:rsidR="00200F80" w:rsidRPr="00200F80" w:rsidTr="00200F80">
        <w:trPr>
          <w:trHeight w:val="150"/>
        </w:trPr>
        <w:tc>
          <w:tcPr>
            <w:tcW w:w="6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numPr>
                <w:ilvl w:val="0"/>
                <w:numId w:val="3"/>
              </w:num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 </w:t>
            </w:r>
          </w:p>
        </w:tc>
        <w:tc>
          <w:tcPr>
            <w:tcW w:w="35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Муниципальное общеобразовательное учреждение</w:t>
            </w:r>
            <w:r w:rsidRPr="00200F80">
              <w:rPr>
                <w:rFonts w:ascii="Times New Roman" w:eastAsia="Times New Roman" w:hAnsi="Times New Roman" w:cs="Times New Roman"/>
                <w:sz w:val="17"/>
              </w:rPr>
              <w:t> </w:t>
            </w:r>
            <w:r w:rsidRPr="00200F8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«ООШ№8»</w:t>
            </w:r>
          </w:p>
        </w:tc>
        <w:tc>
          <w:tcPr>
            <w:tcW w:w="18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2450,0</w:t>
            </w:r>
          </w:p>
        </w:tc>
        <w:tc>
          <w:tcPr>
            <w:tcW w:w="217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Текущий ремонт помещений, приобретение мебели, мягкого инвентаря, оборудования.</w:t>
            </w:r>
          </w:p>
        </w:tc>
        <w:tc>
          <w:tcPr>
            <w:tcW w:w="16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20 детей</w:t>
            </w:r>
          </w:p>
        </w:tc>
      </w:tr>
      <w:tr w:rsidR="00200F80" w:rsidRPr="00200F80" w:rsidTr="00200F80">
        <w:trPr>
          <w:trHeight w:val="465"/>
        </w:trPr>
        <w:tc>
          <w:tcPr>
            <w:tcW w:w="6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numPr>
                <w:ilvl w:val="0"/>
                <w:numId w:val="4"/>
              </w:num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35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Муниципальное общеобразовательное учреждение</w:t>
            </w:r>
            <w:r w:rsidRPr="00200F80">
              <w:rPr>
                <w:rFonts w:ascii="Times New Roman" w:eastAsia="Times New Roman" w:hAnsi="Times New Roman" w:cs="Times New Roman"/>
                <w:sz w:val="17"/>
              </w:rPr>
              <w:t> </w:t>
            </w:r>
            <w:r w:rsidRPr="00200F8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«ООШ№10»</w:t>
            </w:r>
          </w:p>
        </w:tc>
        <w:tc>
          <w:tcPr>
            <w:tcW w:w="18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2450,0</w:t>
            </w:r>
          </w:p>
        </w:tc>
        <w:tc>
          <w:tcPr>
            <w:tcW w:w="217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Текущий ремонт помещений, приобретение мебели, мягкого инвентаря, оборудования.</w:t>
            </w:r>
          </w:p>
        </w:tc>
        <w:tc>
          <w:tcPr>
            <w:tcW w:w="16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20 детей</w:t>
            </w:r>
          </w:p>
        </w:tc>
      </w:tr>
      <w:tr w:rsidR="00200F80" w:rsidRPr="00200F80" w:rsidTr="00200F80">
        <w:trPr>
          <w:trHeight w:val="405"/>
        </w:trPr>
        <w:tc>
          <w:tcPr>
            <w:tcW w:w="6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numPr>
                <w:ilvl w:val="0"/>
                <w:numId w:val="5"/>
              </w:num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35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Муниципальное общеобразовательное учреждение</w:t>
            </w:r>
            <w:r w:rsidRPr="00200F80">
              <w:rPr>
                <w:rFonts w:ascii="Times New Roman" w:eastAsia="Times New Roman" w:hAnsi="Times New Roman" w:cs="Times New Roman"/>
                <w:sz w:val="17"/>
              </w:rPr>
              <w:t> </w:t>
            </w:r>
            <w:r w:rsidRPr="00200F8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«СОШ№19»</w:t>
            </w:r>
          </w:p>
        </w:tc>
        <w:tc>
          <w:tcPr>
            <w:tcW w:w="18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620,0</w:t>
            </w:r>
          </w:p>
        </w:tc>
        <w:tc>
          <w:tcPr>
            <w:tcW w:w="217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Текущий ремонт помещений, приобретение мебели, мягкого инвентаря, оборудования.</w:t>
            </w:r>
          </w:p>
        </w:tc>
        <w:tc>
          <w:tcPr>
            <w:tcW w:w="16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20 детей</w:t>
            </w:r>
          </w:p>
        </w:tc>
      </w:tr>
    </w:tbl>
    <w:p w:rsidR="00200F80" w:rsidRPr="00200F80" w:rsidRDefault="00200F80" w:rsidP="00200F80">
      <w:pPr>
        <w:spacing w:after="0" w:line="248" w:lineRule="atLeast"/>
        <w:jc w:val="both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723"/>
        <w:gridCol w:w="3150"/>
        <w:gridCol w:w="1536"/>
        <w:gridCol w:w="1936"/>
        <w:gridCol w:w="1655"/>
      </w:tblGrid>
      <w:tr w:rsidR="00200F80" w:rsidRPr="00200F80" w:rsidTr="00200F80">
        <w:trPr>
          <w:trHeight w:val="150"/>
        </w:trPr>
        <w:tc>
          <w:tcPr>
            <w:tcW w:w="6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1</w:t>
            </w:r>
          </w:p>
        </w:tc>
        <w:tc>
          <w:tcPr>
            <w:tcW w:w="35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2</w:t>
            </w:r>
          </w:p>
        </w:tc>
        <w:tc>
          <w:tcPr>
            <w:tcW w:w="18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3</w:t>
            </w:r>
          </w:p>
        </w:tc>
        <w:tc>
          <w:tcPr>
            <w:tcW w:w="217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4</w:t>
            </w:r>
          </w:p>
        </w:tc>
        <w:tc>
          <w:tcPr>
            <w:tcW w:w="16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5</w:t>
            </w:r>
          </w:p>
        </w:tc>
      </w:tr>
      <w:tr w:rsidR="00200F80" w:rsidRPr="00200F80" w:rsidTr="00200F80">
        <w:trPr>
          <w:trHeight w:val="375"/>
        </w:trPr>
        <w:tc>
          <w:tcPr>
            <w:tcW w:w="6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numPr>
                <w:ilvl w:val="0"/>
                <w:numId w:val="6"/>
              </w:num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35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Муниципальное общеобразовательное учреждение</w:t>
            </w:r>
            <w:r w:rsidRPr="00200F80">
              <w:rPr>
                <w:rFonts w:ascii="Times New Roman" w:eastAsia="Times New Roman" w:hAnsi="Times New Roman" w:cs="Times New Roman"/>
                <w:sz w:val="17"/>
              </w:rPr>
              <w:t> </w:t>
            </w:r>
            <w:r w:rsidRPr="00200F8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«СОШ№22»</w:t>
            </w:r>
          </w:p>
        </w:tc>
        <w:tc>
          <w:tcPr>
            <w:tcW w:w="18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2500,0</w:t>
            </w:r>
          </w:p>
        </w:tc>
        <w:tc>
          <w:tcPr>
            <w:tcW w:w="217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Текущий ремонт помещений, приобретение мебели, мягкого инвентаря, оборудования.</w:t>
            </w:r>
          </w:p>
        </w:tc>
        <w:tc>
          <w:tcPr>
            <w:tcW w:w="16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20 детей</w:t>
            </w:r>
          </w:p>
        </w:tc>
      </w:tr>
      <w:tr w:rsidR="00200F80" w:rsidRPr="00200F80" w:rsidTr="00200F80">
        <w:trPr>
          <w:trHeight w:val="375"/>
        </w:trPr>
        <w:tc>
          <w:tcPr>
            <w:tcW w:w="6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35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Муниципальное дошкольное образовательное учреждение –</w:t>
            </w:r>
            <w:r w:rsidRPr="00200F8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детский сад № 11</w:t>
            </w:r>
          </w:p>
        </w:tc>
        <w:tc>
          <w:tcPr>
            <w:tcW w:w="18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200,0</w:t>
            </w:r>
          </w:p>
        </w:tc>
        <w:tc>
          <w:tcPr>
            <w:tcW w:w="217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Текущий ремонт помещений, приобретение мебели, мягкого инвентаря, оборудования.</w:t>
            </w:r>
          </w:p>
        </w:tc>
        <w:tc>
          <w:tcPr>
            <w:tcW w:w="16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20 детей</w:t>
            </w:r>
          </w:p>
        </w:tc>
      </w:tr>
      <w:tr w:rsidR="00200F80" w:rsidRPr="00200F80" w:rsidTr="00200F80">
        <w:trPr>
          <w:trHeight w:val="375"/>
        </w:trPr>
        <w:tc>
          <w:tcPr>
            <w:tcW w:w="6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35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Муниципальное дошкольное образовательное учреждение –</w:t>
            </w:r>
            <w:r w:rsidRPr="00200F8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детский сад  комбинированного вида № 22 «Ладушки»</w:t>
            </w:r>
          </w:p>
        </w:tc>
        <w:tc>
          <w:tcPr>
            <w:tcW w:w="18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1000,0</w:t>
            </w:r>
          </w:p>
        </w:tc>
        <w:tc>
          <w:tcPr>
            <w:tcW w:w="217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Текущий ремонт помещений, приобретение мебели, мягкого инвентаря, оборудования.</w:t>
            </w:r>
          </w:p>
        </w:tc>
        <w:tc>
          <w:tcPr>
            <w:tcW w:w="16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20 детей</w:t>
            </w:r>
          </w:p>
        </w:tc>
      </w:tr>
      <w:tr w:rsidR="00200F80" w:rsidRPr="00200F80" w:rsidTr="00200F80">
        <w:trPr>
          <w:trHeight w:val="375"/>
        </w:trPr>
        <w:tc>
          <w:tcPr>
            <w:tcW w:w="6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35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Муниципальное дошкольное образовательное учреждение -</w:t>
            </w:r>
            <w:r w:rsidRPr="00200F8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детский сад  комбинированного вида № 38 «Семицветик»</w:t>
            </w:r>
          </w:p>
        </w:tc>
        <w:tc>
          <w:tcPr>
            <w:tcW w:w="18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1000,0</w:t>
            </w:r>
          </w:p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7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Текущий ремонт помещений, приобретение мебели, мягкого инвентаря, оборудования.</w:t>
            </w:r>
          </w:p>
        </w:tc>
        <w:tc>
          <w:tcPr>
            <w:tcW w:w="16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20 детей</w:t>
            </w:r>
          </w:p>
        </w:tc>
      </w:tr>
      <w:tr w:rsidR="00200F80" w:rsidRPr="00200F80" w:rsidTr="00200F80">
        <w:trPr>
          <w:trHeight w:val="375"/>
        </w:trPr>
        <w:tc>
          <w:tcPr>
            <w:tcW w:w="6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35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Муниципальное дошкольное образовательное учреждение –</w:t>
            </w:r>
            <w:r w:rsidRPr="00200F8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детский сад № 57</w:t>
            </w:r>
          </w:p>
        </w:tc>
        <w:tc>
          <w:tcPr>
            <w:tcW w:w="18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1000,0</w:t>
            </w:r>
          </w:p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7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Текущий ремонт помещений, приобретение мебели, мягкого инвентаря, оборудования.</w:t>
            </w:r>
          </w:p>
        </w:tc>
        <w:tc>
          <w:tcPr>
            <w:tcW w:w="16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20 детей</w:t>
            </w:r>
          </w:p>
        </w:tc>
      </w:tr>
      <w:tr w:rsidR="00200F80" w:rsidRPr="00200F80" w:rsidTr="00200F80">
        <w:trPr>
          <w:trHeight w:val="375"/>
        </w:trPr>
        <w:tc>
          <w:tcPr>
            <w:tcW w:w="6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35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Муниципальное дошкольное образовательное учреждение –</w:t>
            </w:r>
            <w:r w:rsidRPr="00200F8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детский сад № 64</w:t>
            </w:r>
          </w:p>
        </w:tc>
        <w:tc>
          <w:tcPr>
            <w:tcW w:w="18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1100,0</w:t>
            </w:r>
          </w:p>
        </w:tc>
        <w:tc>
          <w:tcPr>
            <w:tcW w:w="217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Текущий ремонт помещений, приобретение мебели, мягкого инвентаря, оборудования.</w:t>
            </w:r>
          </w:p>
        </w:tc>
        <w:tc>
          <w:tcPr>
            <w:tcW w:w="16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20 детей</w:t>
            </w:r>
          </w:p>
        </w:tc>
      </w:tr>
      <w:tr w:rsidR="00200F80" w:rsidRPr="00200F80" w:rsidTr="00200F80">
        <w:trPr>
          <w:trHeight w:val="375"/>
        </w:trPr>
        <w:tc>
          <w:tcPr>
            <w:tcW w:w="6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35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Муниципальное дошкольное образовательное учреждение –</w:t>
            </w:r>
            <w:r w:rsidRPr="00200F8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детский сад № 65</w:t>
            </w:r>
          </w:p>
        </w:tc>
        <w:tc>
          <w:tcPr>
            <w:tcW w:w="18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485,0</w:t>
            </w:r>
          </w:p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7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Текущий ремонт помещений, приобретение мебели, мягкого инвентаря, оборудования.</w:t>
            </w:r>
          </w:p>
        </w:tc>
        <w:tc>
          <w:tcPr>
            <w:tcW w:w="16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20 детей</w:t>
            </w:r>
          </w:p>
          <w:p w:rsidR="00200F80" w:rsidRPr="00200F80" w:rsidRDefault="00200F80" w:rsidP="0020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F80">
              <w:rPr>
                <w:rFonts w:ascii="Times New Roman" w:eastAsia="Times New Roman" w:hAnsi="Times New Roman" w:cs="Times New Roman"/>
                <w:sz w:val="17"/>
                <w:szCs w:val="17"/>
              </w:rPr>
              <w:t>(кратковременное пребывание)</w:t>
            </w:r>
          </w:p>
        </w:tc>
      </w:tr>
    </w:tbl>
    <w:p w:rsidR="00200F80" w:rsidRPr="00200F80" w:rsidRDefault="00200F80" w:rsidP="00200F8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0F8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00F80" w:rsidRPr="00200F80" w:rsidRDefault="00200F80" w:rsidP="00200F8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0F80">
        <w:rPr>
          <w:rFonts w:ascii="Verdana" w:eastAsia="Times New Roman" w:hAnsi="Verdana" w:cs="Times New Roman"/>
          <w:color w:val="000000"/>
          <w:sz w:val="17"/>
          <w:szCs w:val="17"/>
        </w:rPr>
        <w:t>В настоящее время  в учреждениях завершаются ремонтные работы под размещение детей дошкольного возраста в количестве 240 человек.</w:t>
      </w:r>
    </w:p>
    <w:p w:rsidR="00200F80" w:rsidRPr="00200F80" w:rsidRDefault="00200F80" w:rsidP="00200F8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0F80">
        <w:rPr>
          <w:rFonts w:ascii="Verdana" w:eastAsia="Times New Roman" w:hAnsi="Verdana" w:cs="Times New Roman"/>
          <w:b/>
          <w:bCs/>
          <w:color w:val="000000"/>
          <w:sz w:val="17"/>
        </w:rPr>
        <w:t>Также в 2011 году согласно данной программе планируется:</w:t>
      </w:r>
    </w:p>
    <w:p w:rsidR="00200F80" w:rsidRPr="00200F80" w:rsidRDefault="00200F80" w:rsidP="00200F8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0F80">
        <w:rPr>
          <w:rFonts w:ascii="Verdana" w:eastAsia="Times New Roman" w:hAnsi="Verdana" w:cs="Times New Roman"/>
          <w:color w:val="000000"/>
          <w:sz w:val="17"/>
          <w:szCs w:val="17"/>
        </w:rPr>
        <w:t>- изготовление проектно-сметной документации на реконструкцию здания, расположенного по адресу: ул. 30 лет Победы, 49А</w:t>
      </w:r>
      <w:r w:rsidRPr="00200F80">
        <w:rPr>
          <w:rFonts w:ascii="Verdana" w:eastAsia="Times New Roman" w:hAnsi="Verdana" w:cs="Times New Roman"/>
          <w:color w:val="000000"/>
          <w:sz w:val="17"/>
        </w:rPr>
        <w:t> </w:t>
      </w:r>
      <w:r w:rsidRPr="00200F80">
        <w:rPr>
          <w:rFonts w:ascii="Verdana" w:eastAsia="Times New Roman" w:hAnsi="Verdana" w:cs="Times New Roman"/>
          <w:b/>
          <w:bCs/>
          <w:color w:val="000000"/>
          <w:sz w:val="17"/>
        </w:rPr>
        <w:t>(874,5 тыс. руб.). </w:t>
      </w:r>
      <w:r w:rsidRPr="00200F80">
        <w:rPr>
          <w:rFonts w:ascii="Verdana" w:eastAsia="Times New Roman" w:hAnsi="Verdana" w:cs="Times New Roman"/>
          <w:color w:val="000000"/>
          <w:sz w:val="17"/>
          <w:szCs w:val="17"/>
        </w:rPr>
        <w:t xml:space="preserve">В настоящее время издано постановление о  закреплении имущества на праве оперативного управления за МДОУ – детским садом №8 ( № 3108 от 15.08.2011 г). В срок до 30.08. 2011 года будет объявлен запрос котировок на изготовление </w:t>
      </w:r>
      <w:r w:rsidRPr="00200F80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проектно-сметной документации на реконструкцию здания, расположенного по адресу: ул. 30 лет Победы, 49 А.</w:t>
      </w:r>
    </w:p>
    <w:p w:rsidR="00200F80" w:rsidRPr="00200F80" w:rsidRDefault="00200F80" w:rsidP="00200F8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0F80">
        <w:rPr>
          <w:rFonts w:ascii="Verdana" w:eastAsia="Times New Roman" w:hAnsi="Verdana" w:cs="Times New Roman"/>
          <w:color w:val="000000"/>
          <w:sz w:val="17"/>
          <w:szCs w:val="17"/>
        </w:rPr>
        <w:t>- проведение экспертизы проектно-сметной документации по муниципальному дошкольному учреждению – детскому саду № 13, принятому из областной собственности</w:t>
      </w:r>
      <w:r w:rsidRPr="00200F80">
        <w:rPr>
          <w:rFonts w:ascii="Verdana" w:eastAsia="Times New Roman" w:hAnsi="Verdana" w:cs="Times New Roman"/>
          <w:color w:val="000000"/>
          <w:sz w:val="17"/>
        </w:rPr>
        <w:t> </w:t>
      </w:r>
      <w:r w:rsidRPr="00200F80">
        <w:rPr>
          <w:rFonts w:ascii="Verdana" w:eastAsia="Times New Roman" w:hAnsi="Verdana" w:cs="Times New Roman"/>
          <w:b/>
          <w:bCs/>
          <w:color w:val="000000"/>
          <w:sz w:val="17"/>
        </w:rPr>
        <w:t>(400,0 тыс. руб.).</w:t>
      </w:r>
      <w:r w:rsidRPr="00200F80">
        <w:rPr>
          <w:rFonts w:ascii="Verdana" w:eastAsia="Times New Roman" w:hAnsi="Verdana" w:cs="Times New Roman"/>
          <w:color w:val="000000"/>
          <w:sz w:val="17"/>
          <w:szCs w:val="17"/>
        </w:rPr>
        <w:t>Проектно-сметная документация изготовлена за счет средств местного бюджета</w:t>
      </w:r>
      <w:r w:rsidRPr="00200F80">
        <w:rPr>
          <w:rFonts w:ascii="Verdana" w:eastAsia="Times New Roman" w:hAnsi="Verdana" w:cs="Times New Roman"/>
          <w:color w:val="000000"/>
          <w:sz w:val="17"/>
        </w:rPr>
        <w:t> </w:t>
      </w:r>
      <w:r w:rsidRPr="00200F80">
        <w:rPr>
          <w:rFonts w:ascii="Verdana" w:eastAsia="Times New Roman" w:hAnsi="Verdana" w:cs="Times New Roman"/>
          <w:b/>
          <w:bCs/>
          <w:color w:val="000000"/>
          <w:sz w:val="17"/>
        </w:rPr>
        <w:t>(485,0 тыс. руб.).</w:t>
      </w:r>
      <w:r w:rsidRPr="00200F80">
        <w:rPr>
          <w:rFonts w:ascii="Verdana" w:eastAsia="Times New Roman" w:hAnsi="Verdana" w:cs="Times New Roman"/>
          <w:color w:val="000000"/>
          <w:sz w:val="17"/>
        </w:rPr>
        <w:t> </w:t>
      </w:r>
      <w:r w:rsidRPr="00200F80">
        <w:rPr>
          <w:rFonts w:ascii="Verdana" w:eastAsia="Times New Roman" w:hAnsi="Verdana" w:cs="Times New Roman"/>
          <w:color w:val="000000"/>
          <w:sz w:val="17"/>
          <w:szCs w:val="17"/>
        </w:rPr>
        <w:t>Заключены договора на проведение экспертиз ТУ Федеральной службы по надзору в сфере защиты прав потребителей и благополучия человека г. Саратова и строительной экспертизы ГАУ «Саратовский региональный центр экспертизы в строительстве». Проектно-сметная документация прошла предварительную проверку в ГАУ «Саратовский региональный центр экспертизы в строительстве». Экспертиза будет завершена до 20 сентября 2011 года.  В соответствии с проектно-сметной документацией стоимость ремонтных работ составит</w:t>
      </w:r>
      <w:r w:rsidRPr="00200F80">
        <w:rPr>
          <w:rFonts w:ascii="Verdana" w:eastAsia="Times New Roman" w:hAnsi="Verdana" w:cs="Times New Roman"/>
          <w:color w:val="000000"/>
          <w:sz w:val="17"/>
        </w:rPr>
        <w:t> </w:t>
      </w:r>
      <w:r w:rsidRPr="00200F80">
        <w:rPr>
          <w:rFonts w:ascii="Verdana" w:eastAsia="Times New Roman" w:hAnsi="Verdana" w:cs="Times New Roman"/>
          <w:b/>
          <w:bCs/>
          <w:color w:val="000000"/>
          <w:sz w:val="17"/>
        </w:rPr>
        <w:t>55,0 млн. руб.</w:t>
      </w:r>
    </w:p>
    <w:p w:rsidR="00200F80" w:rsidRPr="00200F80" w:rsidRDefault="00200F80" w:rsidP="00200F8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0F80">
        <w:rPr>
          <w:rFonts w:ascii="Verdana" w:eastAsia="Times New Roman" w:hAnsi="Verdana" w:cs="Times New Roman"/>
          <w:color w:val="000000"/>
          <w:sz w:val="17"/>
          <w:szCs w:val="17"/>
        </w:rPr>
        <w:t>- укрепление материально-технической базы общеобразовательных учреждений, реализующих программу дошкольного образования (150 тыс. руб.).</w:t>
      </w:r>
    </w:p>
    <w:p w:rsidR="00200F80" w:rsidRPr="00200F80" w:rsidRDefault="00200F80" w:rsidP="00200F8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0F80">
        <w:rPr>
          <w:rFonts w:ascii="Verdana" w:eastAsia="Times New Roman" w:hAnsi="Verdana" w:cs="Times New Roman"/>
          <w:color w:val="000000"/>
          <w:sz w:val="17"/>
          <w:szCs w:val="17"/>
        </w:rPr>
        <w:t> С 2005 по 2007 год  комитетом образования и руководителями  учреждений была проведена определенная работа по размещению групп дошкольного образования на базе общеобразовательных учреждений</w:t>
      </w:r>
      <w:r w:rsidRPr="00200F80">
        <w:rPr>
          <w:rFonts w:ascii="Verdana" w:eastAsia="Times New Roman" w:hAnsi="Verdana" w:cs="Times New Roman"/>
          <w:color w:val="000000"/>
          <w:sz w:val="17"/>
        </w:rPr>
        <w:t> </w:t>
      </w:r>
      <w:r w:rsidRPr="00200F80">
        <w:rPr>
          <w:rFonts w:ascii="Verdana" w:eastAsia="Times New Roman" w:hAnsi="Verdana" w:cs="Times New Roman"/>
          <w:b/>
          <w:bCs/>
          <w:color w:val="000000"/>
          <w:sz w:val="17"/>
        </w:rPr>
        <w:t>(школы: №№ 8, 11, 18, 21, 27).  </w:t>
      </w:r>
      <w:r w:rsidRPr="00200F80">
        <w:rPr>
          <w:rFonts w:ascii="Verdana" w:eastAsia="Times New Roman" w:hAnsi="Verdana" w:cs="Times New Roman"/>
          <w:color w:val="000000"/>
          <w:sz w:val="17"/>
          <w:szCs w:val="17"/>
        </w:rPr>
        <w:t>В соответствии с требованиями СанПиН, утвержденные в 2010 году, в учреждениях необходимо выполнить работы по устройству буфетных в групповых комнатах. В настоящее время заключены договора на выполнение работ. До 01 09. 2011 года работы будут завершены.</w:t>
      </w:r>
    </w:p>
    <w:p w:rsidR="00200F80" w:rsidRPr="00200F80" w:rsidRDefault="00200F80" w:rsidP="00200F8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0F8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00F80" w:rsidRPr="00200F80" w:rsidRDefault="00200F80" w:rsidP="00200F8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0F80">
        <w:rPr>
          <w:rFonts w:ascii="Verdana" w:eastAsia="Times New Roman" w:hAnsi="Verdana" w:cs="Times New Roman"/>
          <w:b/>
          <w:bCs/>
          <w:color w:val="000000"/>
          <w:sz w:val="17"/>
        </w:rPr>
        <w:t>Председатель Комитета образования                               И.В.Расторгуева</w:t>
      </w:r>
    </w:p>
    <w:p w:rsidR="00200F80" w:rsidRPr="00200F80" w:rsidRDefault="00200F80" w:rsidP="00200F8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0F8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00F80" w:rsidRPr="00200F80" w:rsidRDefault="00200F80" w:rsidP="00200F8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0F80">
        <w:rPr>
          <w:rFonts w:ascii="Verdana" w:eastAsia="Times New Roman" w:hAnsi="Verdana" w:cs="Times New Roman"/>
          <w:color w:val="000000"/>
          <w:sz w:val="17"/>
          <w:szCs w:val="17"/>
        </w:rPr>
        <w:t>Т.Н. Воронцова, 44-06-26</w:t>
      </w:r>
    </w:p>
    <w:p w:rsidR="00200F80" w:rsidRPr="00200F80" w:rsidRDefault="00200F80" w:rsidP="00200F8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0F80">
        <w:rPr>
          <w:rFonts w:ascii="Verdana" w:eastAsia="Times New Roman" w:hAnsi="Verdana" w:cs="Times New Roman"/>
          <w:color w:val="000000"/>
          <w:sz w:val="17"/>
          <w:szCs w:val="17"/>
        </w:rPr>
        <w:t>О.П. Дороднова, 44-03-10</w:t>
      </w:r>
    </w:p>
    <w:p w:rsidR="0015606B" w:rsidRDefault="0015606B"/>
    <w:sectPr w:rsidR="0015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15E"/>
    <w:multiLevelType w:val="multilevel"/>
    <w:tmpl w:val="AD20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4101D"/>
    <w:multiLevelType w:val="multilevel"/>
    <w:tmpl w:val="D850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1090C"/>
    <w:multiLevelType w:val="multilevel"/>
    <w:tmpl w:val="6B4E2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C63C0"/>
    <w:multiLevelType w:val="multilevel"/>
    <w:tmpl w:val="02803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A409D3"/>
    <w:multiLevelType w:val="multilevel"/>
    <w:tmpl w:val="3F98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1A6D5B"/>
    <w:multiLevelType w:val="multilevel"/>
    <w:tmpl w:val="F404E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00F80"/>
    <w:rsid w:val="0015606B"/>
    <w:rsid w:val="0020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0F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0F8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00F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0F80"/>
  </w:style>
  <w:style w:type="character" w:styleId="a5">
    <w:name w:val="Strong"/>
    <w:basedOn w:val="a0"/>
    <w:uiPriority w:val="22"/>
    <w:qFormat/>
    <w:rsid w:val="00200F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550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chive.admbal.ru/page/o-realizatsii-munitsipalnoi-tselevoi-programmy-rasshirenie-seti-munitsipalnykh-doshkolnykh-uc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6612</Characters>
  <Application>Microsoft Office Word</Application>
  <DocSecurity>0</DocSecurity>
  <Lines>55</Lines>
  <Paragraphs>15</Paragraphs>
  <ScaleCrop>false</ScaleCrop>
  <Company>Администрация БМР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2020-03-04T05:19:00Z</dcterms:created>
  <dcterms:modified xsi:type="dcterms:W3CDTF">2020-03-04T05:20:00Z</dcterms:modified>
</cp:coreProperties>
</file>